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377" w:rsidRPr="008E5CD8" w:rsidRDefault="00314377" w:rsidP="00F64E06">
      <w:pPr>
        <w:autoSpaceDE w:val="0"/>
        <w:autoSpaceDN w:val="0"/>
        <w:adjustRightInd w:val="0"/>
        <w:spacing w:after="0" w:line="240" w:lineRule="auto"/>
        <w:jc w:val="center"/>
        <w:rPr>
          <w:rFonts w:ascii="Times New Roman" w:hAnsi="Times New Roman" w:cs="Times New Roman"/>
          <w:b/>
          <w:sz w:val="20"/>
          <w:szCs w:val="20"/>
        </w:rPr>
      </w:pPr>
      <w:r w:rsidRPr="008E5CD8">
        <w:rPr>
          <w:rFonts w:ascii="Times New Roman" w:hAnsi="Times New Roman" w:cs="Times New Roman"/>
          <w:b/>
          <w:sz w:val="20"/>
          <w:szCs w:val="20"/>
        </w:rPr>
        <w:t>ЗАКОН НЕНЕЦКОГО АВТОНОМНОГО ОКРУГА</w:t>
      </w:r>
    </w:p>
    <w:p w:rsidR="00314377" w:rsidRPr="008E5CD8" w:rsidRDefault="00314377" w:rsidP="00E050AF">
      <w:pPr>
        <w:autoSpaceDE w:val="0"/>
        <w:autoSpaceDN w:val="0"/>
        <w:adjustRightInd w:val="0"/>
        <w:spacing w:after="0" w:line="240" w:lineRule="auto"/>
        <w:jc w:val="center"/>
        <w:outlineLvl w:val="0"/>
        <w:rPr>
          <w:rFonts w:ascii="Times New Roman" w:hAnsi="Times New Roman" w:cs="Times New Roman"/>
          <w:b/>
          <w:sz w:val="20"/>
          <w:szCs w:val="20"/>
        </w:rPr>
      </w:pPr>
      <w:r w:rsidRPr="008E5CD8">
        <w:rPr>
          <w:rFonts w:ascii="Times New Roman" w:hAnsi="Times New Roman" w:cs="Times New Roman"/>
          <w:sz w:val="20"/>
          <w:szCs w:val="20"/>
        </w:rPr>
        <w:t>25 ноября 2002 года N 375-ОЗ</w:t>
      </w:r>
      <w:r w:rsidR="00E050AF" w:rsidRPr="008E5CD8">
        <w:rPr>
          <w:rFonts w:ascii="Times New Roman" w:hAnsi="Times New Roman" w:cs="Times New Roman"/>
          <w:sz w:val="20"/>
          <w:szCs w:val="20"/>
        </w:rPr>
        <w:t xml:space="preserve"> </w:t>
      </w:r>
      <w:r w:rsidRPr="008E5CD8">
        <w:rPr>
          <w:rFonts w:ascii="Times New Roman" w:hAnsi="Times New Roman" w:cs="Times New Roman"/>
          <w:b/>
          <w:sz w:val="20"/>
          <w:szCs w:val="20"/>
        </w:rPr>
        <w:t>О ТРАНСПОРТНОМ НАЛОГЕ</w:t>
      </w:r>
    </w:p>
    <w:p w:rsidR="00314377" w:rsidRPr="00314377" w:rsidRDefault="00314377" w:rsidP="00F64E06">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Статья 9. Налоговые льготы</w:t>
      </w:r>
    </w:p>
    <w:p w:rsidR="00314377" w:rsidRPr="00314377" w:rsidRDefault="00314377" w:rsidP="00F64E06">
      <w:pPr>
        <w:autoSpaceDE w:val="0"/>
        <w:autoSpaceDN w:val="0"/>
        <w:adjustRightInd w:val="0"/>
        <w:spacing w:after="0" w:line="240" w:lineRule="auto"/>
        <w:ind w:firstLine="540"/>
        <w:jc w:val="both"/>
        <w:rPr>
          <w:rFonts w:ascii="Times New Roman" w:hAnsi="Times New Roman" w:cs="Times New Roman"/>
          <w:sz w:val="24"/>
          <w:szCs w:val="24"/>
        </w:rPr>
      </w:pPr>
      <w:bookmarkStart w:id="0" w:name="Par5"/>
      <w:bookmarkEnd w:id="0"/>
      <w:r w:rsidRPr="00314377">
        <w:rPr>
          <w:rFonts w:ascii="Times New Roman" w:hAnsi="Times New Roman" w:cs="Times New Roman"/>
          <w:sz w:val="24"/>
          <w:szCs w:val="24"/>
        </w:rPr>
        <w:t>1. От уплаты налога освобождаются:</w:t>
      </w:r>
    </w:p>
    <w:p w:rsidR="00314377" w:rsidRPr="00314377" w:rsidRDefault="00314377" w:rsidP="00F64E06">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 xml:space="preserve">1) ветераны и участники Великой Отечественной войны - за одно зарегистрированное транспортное средство каждого вида объекта налогообложения, указанного в </w:t>
      </w:r>
      <w:hyperlink r:id="rId5" w:history="1">
        <w:r w:rsidRPr="00314377">
          <w:rPr>
            <w:rFonts w:ascii="Times New Roman" w:hAnsi="Times New Roman" w:cs="Times New Roman"/>
            <w:sz w:val="24"/>
            <w:szCs w:val="24"/>
          </w:rPr>
          <w:t>пунктах 1</w:t>
        </w:r>
      </w:hyperlink>
      <w:r w:rsidRPr="00314377">
        <w:rPr>
          <w:rFonts w:ascii="Times New Roman" w:hAnsi="Times New Roman" w:cs="Times New Roman"/>
          <w:sz w:val="24"/>
          <w:szCs w:val="24"/>
        </w:rPr>
        <w:t xml:space="preserve"> (в отношении легковых автомобилей с мощностью двигателя до 150 л.с.), </w:t>
      </w:r>
      <w:hyperlink r:id="rId6" w:history="1">
        <w:r w:rsidRPr="00314377">
          <w:rPr>
            <w:rFonts w:ascii="Times New Roman" w:hAnsi="Times New Roman" w:cs="Times New Roman"/>
            <w:sz w:val="24"/>
            <w:szCs w:val="24"/>
          </w:rPr>
          <w:t>2</w:t>
        </w:r>
      </w:hyperlink>
      <w:r w:rsidRPr="00314377">
        <w:rPr>
          <w:rFonts w:ascii="Times New Roman" w:hAnsi="Times New Roman" w:cs="Times New Roman"/>
          <w:sz w:val="24"/>
          <w:szCs w:val="24"/>
        </w:rPr>
        <w:t xml:space="preserve">, </w:t>
      </w:r>
      <w:hyperlink r:id="rId7" w:history="1">
        <w:r w:rsidRPr="00314377">
          <w:rPr>
            <w:rFonts w:ascii="Times New Roman" w:hAnsi="Times New Roman" w:cs="Times New Roman"/>
            <w:sz w:val="24"/>
            <w:szCs w:val="24"/>
          </w:rPr>
          <w:t>6</w:t>
        </w:r>
      </w:hyperlink>
      <w:r w:rsidRPr="00314377">
        <w:rPr>
          <w:rFonts w:ascii="Times New Roman" w:hAnsi="Times New Roman" w:cs="Times New Roman"/>
          <w:sz w:val="24"/>
          <w:szCs w:val="24"/>
        </w:rPr>
        <w:t xml:space="preserve">, </w:t>
      </w:r>
      <w:hyperlink r:id="rId8" w:history="1">
        <w:r w:rsidRPr="00314377">
          <w:rPr>
            <w:rFonts w:ascii="Times New Roman" w:hAnsi="Times New Roman" w:cs="Times New Roman"/>
            <w:sz w:val="24"/>
            <w:szCs w:val="24"/>
          </w:rPr>
          <w:t>7 статьи 6</w:t>
        </w:r>
      </w:hyperlink>
      <w:r w:rsidRPr="00314377">
        <w:rPr>
          <w:rFonts w:ascii="Times New Roman" w:hAnsi="Times New Roman" w:cs="Times New Roman"/>
          <w:sz w:val="24"/>
          <w:szCs w:val="24"/>
        </w:rPr>
        <w:t xml:space="preserve"> настоящего закона;</w:t>
      </w:r>
    </w:p>
    <w:p w:rsidR="00314377" w:rsidRDefault="00314377" w:rsidP="00314377">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 xml:space="preserve">2) </w:t>
      </w:r>
      <w:r w:rsidRPr="006F440C">
        <w:rPr>
          <w:rFonts w:ascii="Times New Roman" w:hAnsi="Times New Roman" w:cs="Times New Roman"/>
          <w:sz w:val="24"/>
          <w:szCs w:val="24"/>
          <w:u w:val="single"/>
        </w:rPr>
        <w:t>пенсионеры</w:t>
      </w:r>
      <w:r w:rsidR="007F2D4B">
        <w:rPr>
          <w:rFonts w:ascii="Times New Roman" w:hAnsi="Times New Roman" w:cs="Times New Roman"/>
          <w:sz w:val="24"/>
          <w:szCs w:val="24"/>
          <w:u w:val="single"/>
        </w:rPr>
        <w:t xml:space="preserve"> по старости и</w:t>
      </w:r>
      <w:r w:rsidRPr="006F440C">
        <w:rPr>
          <w:rFonts w:ascii="Times New Roman" w:hAnsi="Times New Roman" w:cs="Times New Roman"/>
          <w:sz w:val="24"/>
          <w:szCs w:val="24"/>
          <w:u w:val="single"/>
        </w:rPr>
        <w:t xml:space="preserve"> </w:t>
      </w:r>
      <w:r w:rsidRPr="00005023">
        <w:rPr>
          <w:rFonts w:ascii="Times New Roman" w:hAnsi="Times New Roman" w:cs="Times New Roman"/>
          <w:sz w:val="24"/>
          <w:szCs w:val="24"/>
          <w:u w:val="single"/>
        </w:rPr>
        <w:t>по случаю потери кормильца</w:t>
      </w:r>
      <w:r w:rsidRPr="00314377">
        <w:rPr>
          <w:rFonts w:ascii="Times New Roman" w:hAnsi="Times New Roman" w:cs="Times New Roman"/>
          <w:sz w:val="24"/>
          <w:szCs w:val="24"/>
        </w:rPr>
        <w:t xml:space="preserve"> - за одно зарегистрированное транспортное средство каждого вида объекта налогообложения, указанного в </w:t>
      </w:r>
      <w:hyperlink r:id="rId9" w:history="1">
        <w:r w:rsidRPr="00314377">
          <w:rPr>
            <w:rFonts w:ascii="Times New Roman" w:hAnsi="Times New Roman" w:cs="Times New Roman"/>
            <w:sz w:val="24"/>
            <w:szCs w:val="24"/>
          </w:rPr>
          <w:t>пунктах 1</w:t>
        </w:r>
      </w:hyperlink>
      <w:r w:rsidRPr="00314377">
        <w:rPr>
          <w:rFonts w:ascii="Times New Roman" w:hAnsi="Times New Roman" w:cs="Times New Roman"/>
          <w:sz w:val="24"/>
          <w:szCs w:val="24"/>
        </w:rPr>
        <w:t xml:space="preserve"> (в отношении легковых автомобилей с мощностью двигателя до 150 л.с.), </w:t>
      </w:r>
      <w:hyperlink r:id="rId10" w:history="1">
        <w:r w:rsidRPr="00314377">
          <w:rPr>
            <w:rFonts w:ascii="Times New Roman" w:hAnsi="Times New Roman" w:cs="Times New Roman"/>
            <w:sz w:val="24"/>
            <w:szCs w:val="24"/>
          </w:rPr>
          <w:t>2</w:t>
        </w:r>
      </w:hyperlink>
      <w:r w:rsidRPr="00314377">
        <w:rPr>
          <w:rFonts w:ascii="Times New Roman" w:hAnsi="Times New Roman" w:cs="Times New Roman"/>
          <w:sz w:val="24"/>
          <w:szCs w:val="24"/>
        </w:rPr>
        <w:t xml:space="preserve">, </w:t>
      </w:r>
      <w:hyperlink r:id="rId11" w:history="1">
        <w:r w:rsidRPr="00314377">
          <w:rPr>
            <w:rFonts w:ascii="Times New Roman" w:hAnsi="Times New Roman" w:cs="Times New Roman"/>
            <w:sz w:val="24"/>
            <w:szCs w:val="24"/>
          </w:rPr>
          <w:t>6</w:t>
        </w:r>
      </w:hyperlink>
      <w:r w:rsidRPr="00314377">
        <w:rPr>
          <w:rFonts w:ascii="Times New Roman" w:hAnsi="Times New Roman" w:cs="Times New Roman"/>
          <w:sz w:val="24"/>
          <w:szCs w:val="24"/>
        </w:rPr>
        <w:t xml:space="preserve">, </w:t>
      </w:r>
      <w:hyperlink r:id="rId12" w:history="1">
        <w:r w:rsidRPr="00314377">
          <w:rPr>
            <w:rFonts w:ascii="Times New Roman" w:hAnsi="Times New Roman" w:cs="Times New Roman"/>
            <w:sz w:val="24"/>
            <w:szCs w:val="24"/>
          </w:rPr>
          <w:t>7 статьи 6</w:t>
        </w:r>
      </w:hyperlink>
      <w:r w:rsidRPr="00314377">
        <w:rPr>
          <w:rFonts w:ascii="Times New Roman" w:hAnsi="Times New Roman" w:cs="Times New Roman"/>
          <w:sz w:val="24"/>
          <w:szCs w:val="24"/>
        </w:rPr>
        <w:t xml:space="preserve"> настоящего закона;</w:t>
      </w:r>
    </w:p>
    <w:p w:rsidR="00F64E06" w:rsidRPr="00F64E06" w:rsidRDefault="00F64E06" w:rsidP="00F64E06">
      <w:pPr>
        <w:adjustRightInd w:val="0"/>
        <w:spacing w:after="0" w:line="240" w:lineRule="auto"/>
        <w:ind w:firstLine="567"/>
        <w:jc w:val="both"/>
        <w:outlineLvl w:val="0"/>
        <w:rPr>
          <w:b/>
          <w:bCs/>
          <w:i/>
          <w:sz w:val="26"/>
          <w:szCs w:val="26"/>
          <w:u w:val="single"/>
        </w:rPr>
      </w:pPr>
      <w:proofErr w:type="gramStart"/>
      <w:r w:rsidRPr="00F64E06">
        <w:rPr>
          <w:b/>
          <w:bCs/>
          <w:i/>
          <w:sz w:val="26"/>
          <w:szCs w:val="26"/>
          <w:u w:val="single"/>
        </w:rPr>
        <w:t xml:space="preserve">2.1) лица, достигшие возраста 50 лет – для женщин, 55 лет – для мужчин, </w:t>
      </w:r>
      <w:r w:rsidRPr="00F64E06">
        <w:rPr>
          <w:b/>
          <w:i/>
          <w:sz w:val="26"/>
          <w:szCs w:val="26"/>
          <w:u w:val="single"/>
        </w:rPr>
        <w:t>соответствующие требованиям, предъявлявшимся для досрочного назначения страховой пенсии по старости в соответствии с пунктом 6 части 1 статьи 32 Федерального закона от 28 декабря 2013 года № 400-ФЗ «О страховых пенсиях» по состоянию на 31 декабря 2018 года,</w:t>
      </w:r>
      <w:r w:rsidR="00E050AF" w:rsidRPr="00686021">
        <w:rPr>
          <w:sz w:val="24"/>
          <w:szCs w:val="24"/>
        </w:rPr>
        <w:t xml:space="preserve"> </w:t>
      </w:r>
      <w:r w:rsidR="00E050AF" w:rsidRPr="00E050AF">
        <w:rPr>
          <w:rFonts w:ascii="Times New Roman" w:hAnsi="Times New Roman" w:cs="Times New Roman"/>
          <w:b/>
          <w:i/>
          <w:sz w:val="26"/>
          <w:szCs w:val="26"/>
          <w:u w:val="single"/>
        </w:rPr>
        <w:t xml:space="preserve">не </w:t>
      </w:r>
      <w:r w:rsidR="008E5CD8">
        <w:rPr>
          <w:rFonts w:ascii="Times New Roman" w:hAnsi="Times New Roman" w:cs="Times New Roman"/>
          <w:b/>
          <w:i/>
          <w:sz w:val="26"/>
          <w:szCs w:val="26"/>
          <w:u w:val="single"/>
        </w:rPr>
        <w:t xml:space="preserve">являющиеся получателями </w:t>
      </w:r>
      <w:r w:rsidR="00E050AF" w:rsidRPr="00E050AF">
        <w:rPr>
          <w:rFonts w:ascii="Times New Roman" w:hAnsi="Times New Roman" w:cs="Times New Roman"/>
          <w:b/>
          <w:i/>
          <w:sz w:val="26"/>
          <w:szCs w:val="26"/>
          <w:u w:val="single"/>
        </w:rPr>
        <w:t>пенси</w:t>
      </w:r>
      <w:r w:rsidR="008E5CD8">
        <w:rPr>
          <w:rFonts w:ascii="Times New Roman" w:hAnsi="Times New Roman" w:cs="Times New Roman"/>
          <w:b/>
          <w:i/>
          <w:sz w:val="26"/>
          <w:szCs w:val="26"/>
          <w:u w:val="single"/>
        </w:rPr>
        <w:t>и</w:t>
      </w:r>
      <w:r w:rsidR="00E050AF" w:rsidRPr="00E050AF">
        <w:rPr>
          <w:rFonts w:ascii="Times New Roman" w:hAnsi="Times New Roman" w:cs="Times New Roman"/>
          <w:b/>
          <w:i/>
          <w:sz w:val="26"/>
          <w:szCs w:val="26"/>
          <w:u w:val="single"/>
        </w:rPr>
        <w:t xml:space="preserve"> по старости в соответствии с пенсионным законодательством</w:t>
      </w:r>
      <w:proofErr w:type="gramEnd"/>
      <w:r w:rsidR="00E050AF" w:rsidRPr="00E050AF">
        <w:rPr>
          <w:rFonts w:ascii="Times New Roman" w:hAnsi="Times New Roman" w:cs="Times New Roman"/>
          <w:b/>
          <w:i/>
          <w:sz w:val="26"/>
          <w:szCs w:val="26"/>
          <w:u w:val="single"/>
        </w:rPr>
        <w:t xml:space="preserve"> Российской Федерации,</w:t>
      </w:r>
      <w:r w:rsidRPr="00F64E06">
        <w:rPr>
          <w:b/>
          <w:bCs/>
          <w:i/>
          <w:sz w:val="26"/>
          <w:szCs w:val="26"/>
          <w:u w:val="single"/>
        </w:rPr>
        <w:t xml:space="preserve"> – за одно зарегистрированное транспортное средство каждого вида объекта налогообложения, указанного в пунктах 1 (в отношении легковых автомобилей с мощностью двигателя до 150 л.с.), 2, 6, 7 статьи 6 настоящего закона;</w:t>
      </w:r>
    </w:p>
    <w:p w:rsidR="007F2D4B" w:rsidRPr="00F64E06" w:rsidRDefault="00F64E06" w:rsidP="00F64E06">
      <w:pPr>
        <w:autoSpaceDE w:val="0"/>
        <w:autoSpaceDN w:val="0"/>
        <w:adjustRightInd w:val="0"/>
        <w:spacing w:after="0" w:line="240" w:lineRule="auto"/>
        <w:ind w:firstLine="567"/>
        <w:jc w:val="both"/>
        <w:rPr>
          <w:rFonts w:ascii="Times New Roman" w:hAnsi="Times New Roman" w:cs="Times New Roman"/>
          <w:b/>
          <w:i/>
          <w:sz w:val="26"/>
          <w:szCs w:val="26"/>
          <w:u w:val="single"/>
        </w:rPr>
      </w:pPr>
      <w:proofErr w:type="gramStart"/>
      <w:r w:rsidRPr="00F64E06">
        <w:rPr>
          <w:b/>
          <w:bCs/>
          <w:i/>
          <w:sz w:val="26"/>
          <w:szCs w:val="26"/>
          <w:u w:val="single"/>
        </w:rPr>
        <w:t xml:space="preserve">2.2) лица, соответствующие требованиям, предъявлявшимся для досрочного назначения пенсии </w:t>
      </w:r>
      <w:r w:rsidR="00B767F8">
        <w:rPr>
          <w:b/>
          <w:bCs/>
          <w:i/>
          <w:sz w:val="26"/>
          <w:szCs w:val="26"/>
          <w:u w:val="single"/>
        </w:rPr>
        <w:t xml:space="preserve">по старости </w:t>
      </w:r>
      <w:r w:rsidRPr="00F64E06">
        <w:rPr>
          <w:b/>
          <w:bCs/>
          <w:i/>
          <w:sz w:val="26"/>
          <w:szCs w:val="26"/>
          <w:u w:val="single"/>
        </w:rPr>
        <w:t>в соответствии с пенсионным законодательством Российской Федерации по состоянию на 31 декабря 2018 года</w:t>
      </w:r>
      <w:r w:rsidR="00E050AF">
        <w:rPr>
          <w:b/>
          <w:bCs/>
          <w:i/>
          <w:sz w:val="26"/>
          <w:szCs w:val="26"/>
          <w:u w:val="single"/>
        </w:rPr>
        <w:t>,</w:t>
      </w:r>
      <w:r w:rsidR="00E050AF" w:rsidRPr="00E050AF">
        <w:rPr>
          <w:rFonts w:ascii="Times New Roman" w:hAnsi="Times New Roman" w:cs="Times New Roman"/>
          <w:b/>
          <w:i/>
          <w:sz w:val="26"/>
          <w:szCs w:val="26"/>
          <w:u w:val="single"/>
        </w:rPr>
        <w:t xml:space="preserve"> </w:t>
      </w:r>
      <w:r w:rsidR="00B10BFB" w:rsidRPr="00B10BFB">
        <w:rPr>
          <w:rFonts w:ascii="Times New Roman" w:hAnsi="Times New Roman" w:cs="Times New Roman"/>
          <w:b/>
          <w:i/>
          <w:sz w:val="26"/>
          <w:szCs w:val="26"/>
          <w:u w:val="single"/>
        </w:rPr>
        <w:t>не относящиеся к категориям граждан, предусмотренным пунктами 2 и 2.1 настоящей части</w:t>
      </w:r>
      <w:r w:rsidRPr="00F64E06">
        <w:rPr>
          <w:b/>
          <w:bCs/>
          <w:i/>
          <w:sz w:val="26"/>
          <w:szCs w:val="26"/>
          <w:u w:val="single"/>
        </w:rPr>
        <w:t>, – за одно зарегистрированное транспортное средство каждого вида объекта налогообложения, указанного в пунктах 1 (в отношении легковых автомобилей с мощностью двигателя до 150 л</w:t>
      </w:r>
      <w:proofErr w:type="gramEnd"/>
      <w:r w:rsidRPr="00F64E06">
        <w:rPr>
          <w:b/>
          <w:bCs/>
          <w:i/>
          <w:sz w:val="26"/>
          <w:szCs w:val="26"/>
          <w:u w:val="single"/>
        </w:rPr>
        <w:t>.с.), 2, 6, 7 статьи 6 настоящего закона;</w:t>
      </w:r>
    </w:p>
    <w:p w:rsidR="00314377" w:rsidRPr="00314377" w:rsidRDefault="00314377" w:rsidP="00314377">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 xml:space="preserve">3) инвалиды 1 и 2 групп - за одно зарегистрированное транспортное средство каждого вида объекта налогообложения, указанного в </w:t>
      </w:r>
      <w:hyperlink r:id="rId13" w:history="1">
        <w:r w:rsidRPr="00314377">
          <w:rPr>
            <w:rFonts w:ascii="Times New Roman" w:hAnsi="Times New Roman" w:cs="Times New Roman"/>
            <w:sz w:val="24"/>
            <w:szCs w:val="24"/>
          </w:rPr>
          <w:t>пунктах 1</w:t>
        </w:r>
      </w:hyperlink>
      <w:r w:rsidRPr="00314377">
        <w:rPr>
          <w:rFonts w:ascii="Times New Roman" w:hAnsi="Times New Roman" w:cs="Times New Roman"/>
          <w:sz w:val="24"/>
          <w:szCs w:val="24"/>
        </w:rPr>
        <w:t xml:space="preserve"> (в отношении легковых автомобилей с мощностью двигателя до 150 л.с.), </w:t>
      </w:r>
      <w:hyperlink r:id="rId14" w:history="1">
        <w:r w:rsidRPr="00314377">
          <w:rPr>
            <w:rFonts w:ascii="Times New Roman" w:hAnsi="Times New Roman" w:cs="Times New Roman"/>
            <w:sz w:val="24"/>
            <w:szCs w:val="24"/>
          </w:rPr>
          <w:t>2</w:t>
        </w:r>
      </w:hyperlink>
      <w:r w:rsidRPr="00314377">
        <w:rPr>
          <w:rFonts w:ascii="Times New Roman" w:hAnsi="Times New Roman" w:cs="Times New Roman"/>
          <w:sz w:val="24"/>
          <w:szCs w:val="24"/>
        </w:rPr>
        <w:t xml:space="preserve">, </w:t>
      </w:r>
      <w:hyperlink r:id="rId15" w:history="1">
        <w:r w:rsidRPr="00314377">
          <w:rPr>
            <w:rFonts w:ascii="Times New Roman" w:hAnsi="Times New Roman" w:cs="Times New Roman"/>
            <w:sz w:val="24"/>
            <w:szCs w:val="24"/>
          </w:rPr>
          <w:t>6</w:t>
        </w:r>
      </w:hyperlink>
      <w:r w:rsidRPr="00314377">
        <w:rPr>
          <w:rFonts w:ascii="Times New Roman" w:hAnsi="Times New Roman" w:cs="Times New Roman"/>
          <w:sz w:val="24"/>
          <w:szCs w:val="24"/>
        </w:rPr>
        <w:t xml:space="preserve">, </w:t>
      </w:r>
      <w:hyperlink r:id="rId16" w:history="1">
        <w:r w:rsidRPr="00314377">
          <w:rPr>
            <w:rFonts w:ascii="Times New Roman" w:hAnsi="Times New Roman" w:cs="Times New Roman"/>
            <w:sz w:val="24"/>
            <w:szCs w:val="24"/>
          </w:rPr>
          <w:t>7 статьи 6</w:t>
        </w:r>
      </w:hyperlink>
      <w:r w:rsidRPr="00314377">
        <w:rPr>
          <w:rFonts w:ascii="Times New Roman" w:hAnsi="Times New Roman" w:cs="Times New Roman"/>
          <w:sz w:val="24"/>
          <w:szCs w:val="24"/>
        </w:rPr>
        <w:t xml:space="preserve"> настоящего закона;</w:t>
      </w:r>
    </w:p>
    <w:p w:rsidR="00314377" w:rsidRPr="00314377" w:rsidRDefault="00314377" w:rsidP="0031437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314377">
        <w:rPr>
          <w:rFonts w:ascii="Times New Roman" w:hAnsi="Times New Roman" w:cs="Times New Roman"/>
          <w:sz w:val="24"/>
          <w:szCs w:val="24"/>
        </w:rPr>
        <w:t xml:space="preserve">4) лица, отнесенные к категории ветераны боевых действий или категории инвалиды боевых действий в соответствии с Федеральным </w:t>
      </w:r>
      <w:hyperlink r:id="rId17" w:history="1">
        <w:r w:rsidRPr="00314377">
          <w:rPr>
            <w:rFonts w:ascii="Times New Roman" w:hAnsi="Times New Roman" w:cs="Times New Roman"/>
            <w:sz w:val="24"/>
            <w:szCs w:val="24"/>
          </w:rPr>
          <w:t>законом</w:t>
        </w:r>
      </w:hyperlink>
      <w:r w:rsidRPr="00314377">
        <w:rPr>
          <w:rFonts w:ascii="Times New Roman" w:hAnsi="Times New Roman" w:cs="Times New Roman"/>
          <w:sz w:val="24"/>
          <w:szCs w:val="24"/>
        </w:rPr>
        <w:t xml:space="preserve"> от 12 января 1995 года N 5-ФЗ "О ветеранах", - за одно зарегистрированное транспортное средство каждого вида объекта налогообложения, указанного в </w:t>
      </w:r>
      <w:hyperlink r:id="rId18" w:history="1">
        <w:r w:rsidRPr="00314377">
          <w:rPr>
            <w:rFonts w:ascii="Times New Roman" w:hAnsi="Times New Roman" w:cs="Times New Roman"/>
            <w:sz w:val="24"/>
            <w:szCs w:val="24"/>
          </w:rPr>
          <w:t>пунктах 1</w:t>
        </w:r>
      </w:hyperlink>
      <w:r w:rsidRPr="00314377">
        <w:rPr>
          <w:rFonts w:ascii="Times New Roman" w:hAnsi="Times New Roman" w:cs="Times New Roman"/>
          <w:sz w:val="24"/>
          <w:szCs w:val="24"/>
        </w:rPr>
        <w:t xml:space="preserve"> (в отношении легковых автомобилей с мощностью двигателя до 150 л.с.), </w:t>
      </w:r>
      <w:hyperlink r:id="rId19" w:history="1">
        <w:r w:rsidRPr="00314377">
          <w:rPr>
            <w:rFonts w:ascii="Times New Roman" w:hAnsi="Times New Roman" w:cs="Times New Roman"/>
            <w:sz w:val="24"/>
            <w:szCs w:val="24"/>
          </w:rPr>
          <w:t>2</w:t>
        </w:r>
      </w:hyperlink>
      <w:r w:rsidRPr="00314377">
        <w:rPr>
          <w:rFonts w:ascii="Times New Roman" w:hAnsi="Times New Roman" w:cs="Times New Roman"/>
          <w:sz w:val="24"/>
          <w:szCs w:val="24"/>
        </w:rPr>
        <w:t xml:space="preserve">, </w:t>
      </w:r>
      <w:hyperlink r:id="rId20" w:history="1">
        <w:r w:rsidRPr="00314377">
          <w:rPr>
            <w:rFonts w:ascii="Times New Roman" w:hAnsi="Times New Roman" w:cs="Times New Roman"/>
            <w:sz w:val="24"/>
            <w:szCs w:val="24"/>
          </w:rPr>
          <w:t>6</w:t>
        </w:r>
      </w:hyperlink>
      <w:r w:rsidRPr="00314377">
        <w:rPr>
          <w:rFonts w:ascii="Times New Roman" w:hAnsi="Times New Roman" w:cs="Times New Roman"/>
          <w:sz w:val="24"/>
          <w:szCs w:val="24"/>
        </w:rPr>
        <w:t xml:space="preserve">, </w:t>
      </w:r>
      <w:hyperlink r:id="rId21" w:history="1">
        <w:r w:rsidRPr="00314377">
          <w:rPr>
            <w:rFonts w:ascii="Times New Roman" w:hAnsi="Times New Roman" w:cs="Times New Roman"/>
            <w:sz w:val="24"/>
            <w:szCs w:val="24"/>
          </w:rPr>
          <w:t>7 статьи 6</w:t>
        </w:r>
      </w:hyperlink>
      <w:r w:rsidRPr="00314377">
        <w:rPr>
          <w:rFonts w:ascii="Times New Roman" w:hAnsi="Times New Roman" w:cs="Times New Roman"/>
          <w:sz w:val="24"/>
          <w:szCs w:val="24"/>
        </w:rPr>
        <w:t xml:space="preserve"> настоящего закона;</w:t>
      </w:r>
      <w:proofErr w:type="gramEnd"/>
    </w:p>
    <w:p w:rsidR="00314377" w:rsidRPr="00314377" w:rsidRDefault="00314377" w:rsidP="00314377">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 xml:space="preserve">5) граждане, проживающие в сельской местности, - за одно зарегистрированное транспортное средство каждого вида объекта налогообложения, указанного в </w:t>
      </w:r>
      <w:hyperlink r:id="rId22" w:history="1">
        <w:r w:rsidRPr="00314377">
          <w:rPr>
            <w:rFonts w:ascii="Times New Roman" w:hAnsi="Times New Roman" w:cs="Times New Roman"/>
            <w:sz w:val="24"/>
            <w:szCs w:val="24"/>
          </w:rPr>
          <w:t>пунктах 2</w:t>
        </w:r>
      </w:hyperlink>
      <w:r w:rsidRPr="00314377">
        <w:rPr>
          <w:rFonts w:ascii="Times New Roman" w:hAnsi="Times New Roman" w:cs="Times New Roman"/>
          <w:sz w:val="24"/>
          <w:szCs w:val="24"/>
        </w:rPr>
        <w:t xml:space="preserve">, </w:t>
      </w:r>
      <w:hyperlink r:id="rId23" w:history="1">
        <w:r w:rsidRPr="00314377">
          <w:rPr>
            <w:rFonts w:ascii="Times New Roman" w:hAnsi="Times New Roman" w:cs="Times New Roman"/>
            <w:sz w:val="24"/>
            <w:szCs w:val="24"/>
          </w:rPr>
          <w:t>6</w:t>
        </w:r>
      </w:hyperlink>
      <w:r w:rsidRPr="00314377">
        <w:rPr>
          <w:rFonts w:ascii="Times New Roman" w:hAnsi="Times New Roman" w:cs="Times New Roman"/>
          <w:sz w:val="24"/>
          <w:szCs w:val="24"/>
        </w:rPr>
        <w:t xml:space="preserve">, </w:t>
      </w:r>
      <w:hyperlink r:id="rId24" w:history="1">
        <w:r w:rsidRPr="00314377">
          <w:rPr>
            <w:rFonts w:ascii="Times New Roman" w:hAnsi="Times New Roman" w:cs="Times New Roman"/>
            <w:sz w:val="24"/>
            <w:szCs w:val="24"/>
          </w:rPr>
          <w:t>7 статьи 6</w:t>
        </w:r>
      </w:hyperlink>
      <w:r w:rsidRPr="00314377">
        <w:rPr>
          <w:rFonts w:ascii="Times New Roman" w:hAnsi="Times New Roman" w:cs="Times New Roman"/>
          <w:sz w:val="24"/>
          <w:szCs w:val="24"/>
        </w:rPr>
        <w:t xml:space="preserve"> настоящего закона.</w:t>
      </w:r>
    </w:p>
    <w:p w:rsidR="00314377" w:rsidRPr="00314377" w:rsidRDefault="00314377" w:rsidP="00314377">
      <w:pPr>
        <w:autoSpaceDE w:val="0"/>
        <w:autoSpaceDN w:val="0"/>
        <w:adjustRightInd w:val="0"/>
        <w:spacing w:after="0" w:line="240" w:lineRule="auto"/>
        <w:ind w:firstLine="540"/>
        <w:jc w:val="both"/>
        <w:rPr>
          <w:rFonts w:ascii="Times New Roman" w:hAnsi="Times New Roman" w:cs="Times New Roman"/>
          <w:sz w:val="24"/>
          <w:szCs w:val="24"/>
        </w:rPr>
      </w:pPr>
      <w:r w:rsidRPr="00314377">
        <w:rPr>
          <w:rFonts w:ascii="Times New Roman" w:hAnsi="Times New Roman" w:cs="Times New Roman"/>
          <w:sz w:val="24"/>
          <w:szCs w:val="24"/>
        </w:rPr>
        <w:t xml:space="preserve">2. Основанием для предоставления льготы налогоплательщикам, указанным в </w:t>
      </w:r>
      <w:hyperlink w:anchor="Par5" w:history="1">
        <w:r w:rsidRPr="00314377">
          <w:rPr>
            <w:rFonts w:ascii="Times New Roman" w:hAnsi="Times New Roman" w:cs="Times New Roman"/>
            <w:sz w:val="24"/>
            <w:szCs w:val="24"/>
          </w:rPr>
          <w:t>части 1</w:t>
        </w:r>
      </w:hyperlink>
      <w:r w:rsidRPr="00314377">
        <w:rPr>
          <w:rFonts w:ascii="Times New Roman" w:hAnsi="Times New Roman" w:cs="Times New Roman"/>
          <w:sz w:val="24"/>
          <w:szCs w:val="24"/>
        </w:rPr>
        <w:t xml:space="preserve">, </w:t>
      </w:r>
      <w:hyperlink r:id="rId25" w:history="1">
        <w:r w:rsidRPr="00314377">
          <w:rPr>
            <w:rFonts w:ascii="Times New Roman" w:hAnsi="Times New Roman" w:cs="Times New Roman"/>
            <w:sz w:val="24"/>
            <w:szCs w:val="24"/>
          </w:rPr>
          <w:t>части 1.2</w:t>
        </w:r>
      </w:hyperlink>
      <w:r w:rsidRPr="00314377">
        <w:rPr>
          <w:rFonts w:ascii="Times New Roman" w:hAnsi="Times New Roman" w:cs="Times New Roman"/>
          <w:sz w:val="24"/>
          <w:szCs w:val="24"/>
        </w:rPr>
        <w:t xml:space="preserve"> настоящей статьи, являются документы, подтверждающие принадлежность лица к указанным категориям, и действующие удостоверения на право вождения соответствующими видами транспортных средств, выданные уполномоченными органами в порядке, установленном законодательством Российской Федерации</w:t>
      </w:r>
      <w:r w:rsidR="00B10BFB">
        <w:rPr>
          <w:rFonts w:ascii="Times New Roman" w:hAnsi="Times New Roman" w:cs="Times New Roman"/>
          <w:b/>
          <w:i/>
          <w:sz w:val="24"/>
          <w:szCs w:val="24"/>
          <w:u w:val="single"/>
        </w:rPr>
        <w:t>, с учетом абзаца второго настоящей части</w:t>
      </w:r>
      <w:r w:rsidRPr="00314377">
        <w:rPr>
          <w:rFonts w:ascii="Times New Roman" w:hAnsi="Times New Roman" w:cs="Times New Roman"/>
          <w:sz w:val="24"/>
          <w:szCs w:val="24"/>
        </w:rPr>
        <w:t>.</w:t>
      </w:r>
    </w:p>
    <w:p w:rsidR="000A5836" w:rsidRPr="00F64E06" w:rsidRDefault="00F64E06" w:rsidP="00F64E06">
      <w:pPr>
        <w:spacing w:after="0" w:line="240" w:lineRule="auto"/>
        <w:ind w:firstLine="709"/>
        <w:jc w:val="both"/>
        <w:rPr>
          <w:rFonts w:ascii="Times New Roman" w:hAnsi="Times New Roman" w:cs="Times New Roman"/>
          <w:b/>
          <w:i/>
          <w:sz w:val="26"/>
          <w:szCs w:val="26"/>
          <w:u w:val="single"/>
        </w:rPr>
      </w:pPr>
      <w:r w:rsidRPr="00F64E06">
        <w:rPr>
          <w:rFonts w:ascii="Times New Roman" w:hAnsi="Times New Roman" w:cs="Times New Roman"/>
          <w:b/>
          <w:bCs/>
          <w:i/>
          <w:sz w:val="26"/>
          <w:szCs w:val="26"/>
          <w:u w:val="single"/>
        </w:rPr>
        <w:t>Основанием для предоставления льготы налогоплательщикам, указанным в пунктах 2.1, 2.2 части 1 настоящей статьи, являются документы, подтверждающие принадлежность лица к указанным категориям, выдаваемые в порядке, установленном Администрацией Ненецкого автономного округа.</w:t>
      </w:r>
    </w:p>
    <w:p w:rsidR="00FA21E7" w:rsidRDefault="00FA21E7" w:rsidP="001D1DEA">
      <w:pPr>
        <w:autoSpaceDE w:val="0"/>
        <w:autoSpaceDN w:val="0"/>
        <w:adjustRightInd w:val="0"/>
        <w:spacing w:before="240" w:after="0" w:line="240" w:lineRule="auto"/>
        <w:jc w:val="center"/>
        <w:rPr>
          <w:rFonts w:ascii="Times New Roman" w:hAnsi="Times New Roman" w:cs="Times New Roman"/>
          <w:b/>
          <w:bCs/>
          <w:sz w:val="24"/>
          <w:szCs w:val="24"/>
        </w:rPr>
      </w:pPr>
    </w:p>
    <w:p w:rsidR="001D1DEA" w:rsidRDefault="001D1DEA" w:rsidP="001D1DEA">
      <w:pPr>
        <w:autoSpaceDE w:val="0"/>
        <w:autoSpaceDN w:val="0"/>
        <w:adjustRightInd w:val="0"/>
        <w:spacing w:before="24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ЗАКОН НЕНЕЦКОГО АВТОНОМНОГО ОКРУГА</w:t>
      </w:r>
    </w:p>
    <w:p w:rsidR="001D1DEA" w:rsidRDefault="001D1DEA" w:rsidP="001D1DE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ноября 2005 года N 634-ОЗ</w:t>
      </w:r>
    </w:p>
    <w:p w:rsidR="001D1DEA" w:rsidRDefault="001D1DEA" w:rsidP="001D1DE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 РЕГИОНАЛЬНЫХ СТАНДАРТАХ В </w:t>
      </w:r>
      <w:proofErr w:type="gramStart"/>
      <w:r>
        <w:rPr>
          <w:rFonts w:ascii="Times New Roman" w:hAnsi="Times New Roman" w:cs="Times New Roman"/>
          <w:b/>
          <w:bCs/>
          <w:sz w:val="24"/>
          <w:szCs w:val="24"/>
        </w:rPr>
        <w:t>ЖИЛИЩНОЙ</w:t>
      </w:r>
      <w:proofErr w:type="gramEnd"/>
    </w:p>
    <w:p w:rsidR="001D1DEA" w:rsidRDefault="001D1DEA" w:rsidP="001D1DE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СФЕРЕ В НЕНЕЦКОМ АВТОНОМНОМ ОКРУГЕ</w:t>
      </w:r>
    </w:p>
    <w:p w:rsidR="00851BB6" w:rsidRPr="00F64E06" w:rsidRDefault="00851BB6" w:rsidP="00851BB6">
      <w:pPr>
        <w:autoSpaceDE w:val="0"/>
        <w:autoSpaceDN w:val="0"/>
        <w:adjustRightInd w:val="0"/>
        <w:spacing w:after="0" w:line="240" w:lineRule="auto"/>
        <w:ind w:firstLine="539"/>
        <w:jc w:val="both"/>
        <w:outlineLvl w:val="0"/>
        <w:rPr>
          <w:rFonts w:ascii="Times New Roman" w:hAnsi="Times New Roman" w:cs="Times New Roman"/>
          <w:sz w:val="24"/>
          <w:szCs w:val="24"/>
        </w:rPr>
      </w:pPr>
      <w:r w:rsidRPr="00F64E06">
        <w:rPr>
          <w:rFonts w:ascii="Times New Roman" w:hAnsi="Times New Roman" w:cs="Times New Roman"/>
          <w:sz w:val="24"/>
          <w:szCs w:val="24"/>
        </w:rPr>
        <w:t>Статья 1. Установить в Ненецком автономном округе региональный стандарт нормативной площади жилого помещения, используемый для расчета субсидий на оплату жилого помещения и коммунальных услуг, за исключением случаев, предусмотренных</w:t>
      </w:r>
      <w:r w:rsidRPr="005902D0">
        <w:rPr>
          <w:rFonts w:ascii="Times New Roman" w:hAnsi="Times New Roman" w:cs="Times New Roman"/>
          <w:sz w:val="24"/>
          <w:szCs w:val="24"/>
        </w:rPr>
        <w:t xml:space="preserve"> </w:t>
      </w:r>
      <w:r>
        <w:rPr>
          <w:rFonts w:ascii="Times New Roman" w:hAnsi="Times New Roman" w:cs="Times New Roman"/>
          <w:b/>
          <w:i/>
          <w:sz w:val="26"/>
          <w:szCs w:val="26"/>
          <w:u w:val="single"/>
        </w:rPr>
        <w:t>статьями 2, 2.1</w:t>
      </w:r>
      <w:r w:rsidRPr="00851BB6">
        <w:rPr>
          <w:rFonts w:ascii="Times New Roman" w:hAnsi="Times New Roman" w:cs="Times New Roman"/>
          <w:sz w:val="18"/>
          <w:szCs w:val="18"/>
        </w:rPr>
        <w:t>(</w:t>
      </w:r>
      <w:hyperlink r:id="rId26" w:history="1">
        <w:r w:rsidRPr="00851BB6">
          <w:rPr>
            <w:rFonts w:ascii="Times New Roman" w:hAnsi="Times New Roman" w:cs="Times New Roman"/>
            <w:sz w:val="18"/>
            <w:szCs w:val="18"/>
          </w:rPr>
          <w:t>статьей 2</w:t>
        </w:r>
      </w:hyperlink>
      <w:r w:rsidRPr="00851BB6">
        <w:rPr>
          <w:rFonts w:ascii="Times New Roman" w:hAnsi="Times New Roman" w:cs="Times New Roman"/>
          <w:sz w:val="18"/>
          <w:szCs w:val="18"/>
        </w:rPr>
        <w:t>)</w:t>
      </w:r>
      <w:r w:rsidRPr="00F64E06">
        <w:rPr>
          <w:rFonts w:ascii="Times New Roman" w:hAnsi="Times New Roman" w:cs="Times New Roman"/>
          <w:sz w:val="24"/>
          <w:szCs w:val="24"/>
        </w:rPr>
        <w:t xml:space="preserve"> настоящего закона, в следующих размерах:</w:t>
      </w:r>
    </w:p>
    <w:p w:rsidR="00851BB6" w:rsidRPr="00F64E06" w:rsidRDefault="00851BB6" w:rsidP="00851BB6">
      <w:pPr>
        <w:autoSpaceDE w:val="0"/>
        <w:autoSpaceDN w:val="0"/>
        <w:adjustRightInd w:val="0"/>
        <w:spacing w:after="0" w:line="240" w:lineRule="auto"/>
        <w:ind w:firstLine="539"/>
        <w:jc w:val="both"/>
        <w:rPr>
          <w:rFonts w:ascii="Times New Roman" w:hAnsi="Times New Roman" w:cs="Times New Roman"/>
          <w:sz w:val="24"/>
          <w:szCs w:val="24"/>
        </w:rPr>
      </w:pPr>
      <w:r w:rsidRPr="00F64E06">
        <w:rPr>
          <w:rFonts w:ascii="Times New Roman" w:hAnsi="Times New Roman" w:cs="Times New Roman"/>
          <w:sz w:val="24"/>
          <w:szCs w:val="24"/>
        </w:rPr>
        <w:t>- 18 квадратных метров общей площади - на одного члена семьи, состоящей из трех и более человек;</w:t>
      </w:r>
    </w:p>
    <w:p w:rsidR="00851BB6" w:rsidRPr="00F64E06" w:rsidRDefault="00851BB6" w:rsidP="00851BB6">
      <w:pPr>
        <w:autoSpaceDE w:val="0"/>
        <w:autoSpaceDN w:val="0"/>
        <w:adjustRightInd w:val="0"/>
        <w:spacing w:after="0" w:line="240" w:lineRule="auto"/>
        <w:ind w:firstLine="539"/>
        <w:jc w:val="both"/>
        <w:rPr>
          <w:rFonts w:ascii="Times New Roman" w:hAnsi="Times New Roman" w:cs="Times New Roman"/>
          <w:sz w:val="24"/>
          <w:szCs w:val="24"/>
        </w:rPr>
      </w:pPr>
      <w:r w:rsidRPr="00F64E06">
        <w:rPr>
          <w:rFonts w:ascii="Times New Roman" w:hAnsi="Times New Roman" w:cs="Times New Roman"/>
          <w:sz w:val="24"/>
          <w:szCs w:val="24"/>
        </w:rPr>
        <w:t>- 42 квадратных метра общей площади - на семью из двух человек;</w:t>
      </w:r>
    </w:p>
    <w:p w:rsidR="00851BB6" w:rsidRPr="00F64E06" w:rsidRDefault="00851BB6" w:rsidP="00851BB6">
      <w:pPr>
        <w:autoSpaceDE w:val="0"/>
        <w:autoSpaceDN w:val="0"/>
        <w:adjustRightInd w:val="0"/>
        <w:spacing w:after="0" w:line="240" w:lineRule="auto"/>
        <w:ind w:firstLine="539"/>
        <w:jc w:val="both"/>
        <w:rPr>
          <w:rFonts w:ascii="Times New Roman" w:hAnsi="Times New Roman" w:cs="Times New Roman"/>
          <w:sz w:val="24"/>
          <w:szCs w:val="24"/>
        </w:rPr>
      </w:pPr>
      <w:r w:rsidRPr="00F64E06">
        <w:rPr>
          <w:rFonts w:ascii="Times New Roman" w:hAnsi="Times New Roman" w:cs="Times New Roman"/>
          <w:sz w:val="24"/>
          <w:szCs w:val="24"/>
        </w:rPr>
        <w:t xml:space="preserve">- 33 </w:t>
      </w:r>
      <w:proofErr w:type="gramStart"/>
      <w:r w:rsidRPr="00F64E06">
        <w:rPr>
          <w:rFonts w:ascii="Times New Roman" w:hAnsi="Times New Roman" w:cs="Times New Roman"/>
          <w:sz w:val="24"/>
          <w:szCs w:val="24"/>
        </w:rPr>
        <w:t>квадратных</w:t>
      </w:r>
      <w:proofErr w:type="gramEnd"/>
      <w:r w:rsidRPr="00F64E06">
        <w:rPr>
          <w:rFonts w:ascii="Times New Roman" w:hAnsi="Times New Roman" w:cs="Times New Roman"/>
          <w:sz w:val="24"/>
          <w:szCs w:val="24"/>
        </w:rPr>
        <w:t xml:space="preserve"> метра общей площади - на одинокого гражданина.</w:t>
      </w:r>
    </w:p>
    <w:p w:rsidR="0062463B" w:rsidRDefault="00851BB6" w:rsidP="0062463B">
      <w:pPr>
        <w:autoSpaceDE w:val="0"/>
        <w:autoSpaceDN w:val="0"/>
        <w:adjustRightInd w:val="0"/>
        <w:spacing w:before="120" w:after="0" w:line="240" w:lineRule="auto"/>
        <w:ind w:firstLine="567"/>
        <w:jc w:val="both"/>
        <w:outlineLvl w:val="0"/>
        <w:rPr>
          <w:rFonts w:ascii="Times New Roman" w:hAnsi="Times New Roman" w:cs="Times New Roman"/>
          <w:sz w:val="24"/>
          <w:szCs w:val="24"/>
        </w:rPr>
      </w:pPr>
      <w:r w:rsidRPr="0062463B">
        <w:rPr>
          <w:rFonts w:ascii="Times New Roman" w:hAnsi="Times New Roman" w:cs="Times New Roman"/>
          <w:sz w:val="24"/>
          <w:szCs w:val="24"/>
        </w:rPr>
        <w:t>Статья 2</w:t>
      </w:r>
      <w:r w:rsidR="0062463B" w:rsidRPr="0062463B">
        <w:rPr>
          <w:rFonts w:ascii="Times New Roman" w:hAnsi="Times New Roman" w:cs="Times New Roman"/>
          <w:sz w:val="24"/>
          <w:szCs w:val="24"/>
        </w:rPr>
        <w:t xml:space="preserve">. </w:t>
      </w:r>
      <w:proofErr w:type="gramStart"/>
      <w:r w:rsidR="0062463B">
        <w:rPr>
          <w:rFonts w:ascii="Times New Roman" w:hAnsi="Times New Roman" w:cs="Times New Roman"/>
          <w:sz w:val="24"/>
          <w:szCs w:val="24"/>
        </w:rPr>
        <w:t xml:space="preserve">Установить в Ненецком автономном округе региональный стандарт нормативной площади жилого помещения, используемый для расчета субсидий на оплату жилого помещения и коммунальных услуг, </w:t>
      </w:r>
      <w:r w:rsidR="0062463B" w:rsidRPr="00825B15">
        <w:rPr>
          <w:rFonts w:ascii="Times New Roman" w:hAnsi="Times New Roman" w:cs="Times New Roman"/>
          <w:sz w:val="24"/>
          <w:szCs w:val="24"/>
          <w:u w:val="single"/>
        </w:rPr>
        <w:t>одиноким неработающим гражданам, получающим в соответствии с федеральным законодательством страховые пенсии по старости (мужчины - старше 55 лет, женщины - старше 50 лет)</w:t>
      </w:r>
      <w:r w:rsidR="0062463B">
        <w:rPr>
          <w:rFonts w:ascii="Times New Roman" w:hAnsi="Times New Roman" w:cs="Times New Roman"/>
          <w:sz w:val="24"/>
          <w:szCs w:val="24"/>
        </w:rPr>
        <w:t xml:space="preserve"> или страховые пенсии по инвалидности (независимо от возраста), а также </w:t>
      </w:r>
      <w:r w:rsidR="0062463B" w:rsidRPr="00825B15">
        <w:rPr>
          <w:rFonts w:ascii="Times New Roman" w:hAnsi="Times New Roman" w:cs="Times New Roman"/>
          <w:sz w:val="24"/>
          <w:szCs w:val="24"/>
          <w:u w:val="single"/>
        </w:rPr>
        <w:t>семьям, состоящим только из неработающих граждан, получающих</w:t>
      </w:r>
      <w:proofErr w:type="gramEnd"/>
      <w:r w:rsidR="0062463B">
        <w:rPr>
          <w:rFonts w:ascii="Times New Roman" w:hAnsi="Times New Roman" w:cs="Times New Roman"/>
          <w:sz w:val="24"/>
          <w:szCs w:val="24"/>
        </w:rPr>
        <w:t xml:space="preserve"> в соответствии с федеральным законодательством </w:t>
      </w:r>
      <w:r w:rsidR="0062463B" w:rsidRPr="00825B15">
        <w:rPr>
          <w:rFonts w:ascii="Times New Roman" w:hAnsi="Times New Roman" w:cs="Times New Roman"/>
          <w:sz w:val="24"/>
          <w:szCs w:val="24"/>
          <w:u w:val="single"/>
        </w:rPr>
        <w:t>страховые пенсии по старости (мужчины - старше 55 лет, женщины - старше 50 лет)</w:t>
      </w:r>
      <w:r w:rsidR="0062463B">
        <w:rPr>
          <w:rFonts w:ascii="Times New Roman" w:hAnsi="Times New Roman" w:cs="Times New Roman"/>
          <w:sz w:val="24"/>
          <w:szCs w:val="24"/>
        </w:rPr>
        <w:t xml:space="preserve"> или страховые пенсии по инвалидности (независимо от возраста), а также семьям, имеющим несовершеннолетних детей в следующих размерах:</w:t>
      </w:r>
    </w:p>
    <w:p w:rsidR="0062463B" w:rsidRDefault="0062463B" w:rsidP="0062463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- 27 квадратных метров общей площади - на одного члена семьи, состоящей из трех и более человек;</w:t>
      </w:r>
    </w:p>
    <w:p w:rsidR="0062463B" w:rsidRDefault="0062463B" w:rsidP="0062463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- 63 квадратных метра общей площади - на семью из двух человек;</w:t>
      </w:r>
    </w:p>
    <w:p w:rsidR="0062463B" w:rsidRDefault="0062463B" w:rsidP="0062463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- 49,5 </w:t>
      </w:r>
      <w:proofErr w:type="gramStart"/>
      <w:r>
        <w:rPr>
          <w:rFonts w:ascii="Times New Roman" w:hAnsi="Times New Roman" w:cs="Times New Roman"/>
          <w:sz w:val="24"/>
          <w:szCs w:val="24"/>
        </w:rPr>
        <w:t>квадратных</w:t>
      </w:r>
      <w:proofErr w:type="gramEnd"/>
      <w:r>
        <w:rPr>
          <w:rFonts w:ascii="Times New Roman" w:hAnsi="Times New Roman" w:cs="Times New Roman"/>
          <w:sz w:val="24"/>
          <w:szCs w:val="24"/>
        </w:rPr>
        <w:t xml:space="preserve"> метра общей площади - на одинокого гражданина.</w:t>
      </w:r>
    </w:p>
    <w:p w:rsidR="0003509B" w:rsidRPr="00F64E06" w:rsidRDefault="0003509B" w:rsidP="0003509B">
      <w:pPr>
        <w:autoSpaceDE w:val="0"/>
        <w:autoSpaceDN w:val="0"/>
        <w:adjustRightInd w:val="0"/>
        <w:spacing w:before="120" w:after="0" w:line="240" w:lineRule="auto"/>
        <w:ind w:firstLine="709"/>
        <w:jc w:val="both"/>
        <w:outlineLvl w:val="0"/>
        <w:rPr>
          <w:rFonts w:ascii="Times New Roman" w:hAnsi="Times New Roman" w:cs="Times New Roman"/>
          <w:b/>
          <w:sz w:val="24"/>
          <w:szCs w:val="24"/>
        </w:rPr>
      </w:pPr>
      <w:r w:rsidRPr="00F64E06">
        <w:rPr>
          <w:rFonts w:ascii="Times New Roman" w:hAnsi="Times New Roman" w:cs="Times New Roman"/>
          <w:b/>
          <w:sz w:val="24"/>
          <w:szCs w:val="24"/>
        </w:rPr>
        <w:t>Статья 2</w:t>
      </w:r>
      <w:r>
        <w:rPr>
          <w:rFonts w:ascii="Times New Roman" w:hAnsi="Times New Roman" w:cs="Times New Roman"/>
          <w:b/>
          <w:sz w:val="24"/>
          <w:szCs w:val="24"/>
        </w:rPr>
        <w:t>.1</w:t>
      </w:r>
    </w:p>
    <w:p w:rsidR="0003509B" w:rsidRPr="00744056" w:rsidRDefault="0003509B" w:rsidP="0003509B">
      <w:pPr>
        <w:autoSpaceDE w:val="0"/>
        <w:autoSpaceDN w:val="0"/>
        <w:adjustRightInd w:val="0"/>
        <w:spacing w:after="0" w:line="240" w:lineRule="auto"/>
        <w:ind w:firstLine="709"/>
        <w:jc w:val="both"/>
        <w:outlineLvl w:val="0"/>
        <w:rPr>
          <w:rFonts w:ascii="Times New Roman" w:hAnsi="Times New Roman" w:cs="Times New Roman"/>
          <w:bCs/>
          <w:iCs/>
          <w:sz w:val="26"/>
          <w:szCs w:val="26"/>
        </w:rPr>
      </w:pPr>
      <w:proofErr w:type="gramStart"/>
      <w:r w:rsidRPr="00DB1CD7">
        <w:rPr>
          <w:rFonts w:ascii="Times New Roman" w:hAnsi="Times New Roman" w:cs="Times New Roman"/>
          <w:bCs/>
          <w:iCs/>
          <w:sz w:val="24"/>
          <w:szCs w:val="24"/>
        </w:rPr>
        <w:t>Установить в Ненецком автономном округе региональный стандарт нормативной площади жилого помещения, используемый для расчета субсидий на оплату жилого помещения и коммунальных услуг, одиноким неработающим гражданам,</w:t>
      </w:r>
      <w:r>
        <w:rPr>
          <w:rFonts w:ascii="Times New Roman" w:hAnsi="Times New Roman" w:cs="Times New Roman"/>
          <w:bCs/>
          <w:iCs/>
          <w:sz w:val="24"/>
          <w:szCs w:val="24"/>
        </w:rPr>
        <w:t xml:space="preserve"> </w:t>
      </w:r>
      <w:r w:rsidRPr="002C2F17">
        <w:rPr>
          <w:rFonts w:ascii="Times New Roman" w:hAnsi="Times New Roman" w:cs="Times New Roman"/>
          <w:b/>
          <w:bCs/>
          <w:i/>
          <w:sz w:val="26"/>
          <w:szCs w:val="26"/>
          <w:u w:val="single"/>
        </w:rPr>
        <w:t xml:space="preserve">достигшим возраста 50 лет – для женщин, 55 лет – для мужчин, </w:t>
      </w:r>
      <w:r w:rsidRPr="002C2F17">
        <w:rPr>
          <w:rFonts w:ascii="Times New Roman" w:hAnsi="Times New Roman" w:cs="Times New Roman"/>
          <w:b/>
          <w:i/>
          <w:sz w:val="26"/>
          <w:szCs w:val="26"/>
          <w:u w:val="single"/>
        </w:rPr>
        <w:t xml:space="preserve">соответствующим требованиям, </w:t>
      </w:r>
      <w:r w:rsidR="00D701D9" w:rsidRPr="00D701D9">
        <w:rPr>
          <w:rFonts w:ascii="Times New Roman" w:hAnsi="Times New Roman" w:cs="Times New Roman"/>
          <w:b/>
          <w:i/>
          <w:sz w:val="26"/>
          <w:szCs w:val="26"/>
          <w:u w:val="single"/>
        </w:rPr>
        <w:t>предъявлявшимся для досрочного назначения страховой пенсии по старости в соответствии с Федеральным законом от 28 декабря 2013 года № 400-ФЗ «О страховых пенсиях» по</w:t>
      </w:r>
      <w:proofErr w:type="gramEnd"/>
      <w:r w:rsidR="00D701D9" w:rsidRPr="00D701D9">
        <w:rPr>
          <w:rFonts w:ascii="Times New Roman" w:hAnsi="Times New Roman" w:cs="Times New Roman"/>
          <w:b/>
          <w:i/>
          <w:sz w:val="26"/>
          <w:szCs w:val="26"/>
          <w:u w:val="single"/>
        </w:rPr>
        <w:t xml:space="preserve"> </w:t>
      </w:r>
      <w:proofErr w:type="gramStart"/>
      <w:r w:rsidR="00D701D9" w:rsidRPr="00D701D9">
        <w:rPr>
          <w:rFonts w:ascii="Times New Roman" w:hAnsi="Times New Roman" w:cs="Times New Roman"/>
          <w:b/>
          <w:i/>
          <w:sz w:val="26"/>
          <w:szCs w:val="26"/>
          <w:u w:val="single"/>
        </w:rPr>
        <w:t xml:space="preserve">состоянию на 31 декабря 2018 года, </w:t>
      </w:r>
      <w:r w:rsidR="00D701D9" w:rsidRPr="00D701D9">
        <w:rPr>
          <w:rFonts w:ascii="Times New Roman" w:hAnsi="Times New Roman" w:cs="Times New Roman"/>
          <w:b/>
          <w:bCs/>
          <w:i/>
          <w:iCs/>
          <w:sz w:val="26"/>
          <w:szCs w:val="26"/>
          <w:u w:val="single"/>
        </w:rPr>
        <w:t>не получающим в соответствии с федеральным законодательством страховую пенсию по старости (инвалидности), а также семьям, состоящим только из неработающих граждан,</w:t>
      </w:r>
      <w:r w:rsidR="00D701D9" w:rsidRPr="00D701D9">
        <w:rPr>
          <w:rFonts w:ascii="Times New Roman" w:hAnsi="Times New Roman" w:cs="Times New Roman"/>
          <w:b/>
          <w:bCs/>
          <w:i/>
          <w:sz w:val="26"/>
          <w:szCs w:val="26"/>
          <w:u w:val="single"/>
        </w:rPr>
        <w:t xml:space="preserve"> достигших возраста 50 лет – для женщин, 55 лет – для мужчин, </w:t>
      </w:r>
      <w:r w:rsidR="00D701D9" w:rsidRPr="00D701D9">
        <w:rPr>
          <w:rFonts w:ascii="Times New Roman" w:hAnsi="Times New Roman" w:cs="Times New Roman"/>
          <w:b/>
          <w:i/>
          <w:sz w:val="26"/>
          <w:szCs w:val="26"/>
          <w:u w:val="single"/>
        </w:rPr>
        <w:t>соответствующих требованиям, предъявлявшимся для досрочного назначения страховой пенсии по старости в соответствии с Федеральным законом от 28 декабря 2013 года № 400-ФЗ «О страховых пенсиях</w:t>
      </w:r>
      <w:proofErr w:type="gramEnd"/>
      <w:r w:rsidR="00D701D9" w:rsidRPr="00D701D9">
        <w:rPr>
          <w:rFonts w:ascii="Times New Roman" w:hAnsi="Times New Roman" w:cs="Times New Roman"/>
          <w:b/>
          <w:i/>
          <w:sz w:val="26"/>
          <w:szCs w:val="26"/>
          <w:u w:val="single"/>
        </w:rPr>
        <w:t>» по состоянию на 31 декабря 2018 года</w:t>
      </w:r>
      <w:r w:rsidRPr="002C2F17">
        <w:rPr>
          <w:rFonts w:ascii="Times New Roman" w:hAnsi="Times New Roman" w:cs="Times New Roman"/>
          <w:b/>
          <w:i/>
          <w:sz w:val="26"/>
          <w:szCs w:val="26"/>
          <w:u w:val="single"/>
        </w:rPr>
        <w:t>,</w:t>
      </w:r>
      <w:r w:rsidRPr="002C2F17">
        <w:rPr>
          <w:rFonts w:ascii="Times New Roman" w:hAnsi="Times New Roman" w:cs="Times New Roman"/>
          <w:bCs/>
          <w:iCs/>
          <w:sz w:val="24"/>
          <w:szCs w:val="24"/>
        </w:rPr>
        <w:t xml:space="preserve"> </w:t>
      </w:r>
      <w:r w:rsidRPr="002C2F17">
        <w:rPr>
          <w:rFonts w:ascii="Times New Roman" w:hAnsi="Times New Roman" w:cs="Times New Roman"/>
          <w:b/>
          <w:bCs/>
          <w:i/>
          <w:iCs/>
          <w:sz w:val="26"/>
          <w:szCs w:val="26"/>
          <w:u w:val="single"/>
        </w:rPr>
        <w:t xml:space="preserve">не </w:t>
      </w:r>
      <w:proofErr w:type="gramStart"/>
      <w:r w:rsidRPr="002C2F17">
        <w:rPr>
          <w:rFonts w:ascii="Times New Roman" w:hAnsi="Times New Roman" w:cs="Times New Roman"/>
          <w:b/>
          <w:bCs/>
          <w:i/>
          <w:iCs/>
          <w:sz w:val="26"/>
          <w:szCs w:val="26"/>
          <w:u w:val="single"/>
        </w:rPr>
        <w:t>получающих</w:t>
      </w:r>
      <w:proofErr w:type="gramEnd"/>
      <w:r w:rsidRPr="002C2F17">
        <w:rPr>
          <w:rFonts w:ascii="Times New Roman" w:hAnsi="Times New Roman" w:cs="Times New Roman"/>
          <w:b/>
          <w:bCs/>
          <w:i/>
          <w:iCs/>
          <w:sz w:val="26"/>
          <w:szCs w:val="26"/>
          <w:u w:val="single"/>
        </w:rPr>
        <w:t xml:space="preserve"> в соответствии с федеральным законодательством страховую пенсию по старости (инвалидности),</w:t>
      </w:r>
      <w:r>
        <w:rPr>
          <w:rFonts w:ascii="Times New Roman" w:hAnsi="Times New Roman" w:cs="Times New Roman"/>
          <w:bCs/>
          <w:iCs/>
          <w:sz w:val="24"/>
          <w:szCs w:val="24"/>
        </w:rPr>
        <w:t xml:space="preserve"> </w:t>
      </w:r>
      <w:r w:rsidRPr="00DB1CD7">
        <w:rPr>
          <w:rFonts w:ascii="Times New Roman" w:hAnsi="Times New Roman" w:cs="Times New Roman"/>
          <w:bCs/>
          <w:iCs/>
          <w:sz w:val="24"/>
          <w:szCs w:val="24"/>
        </w:rPr>
        <w:t>в следующих размерах:</w:t>
      </w:r>
    </w:p>
    <w:p w:rsidR="0003509B" w:rsidRPr="00DB1CD7" w:rsidRDefault="0003509B" w:rsidP="0003509B">
      <w:pPr>
        <w:autoSpaceDE w:val="0"/>
        <w:autoSpaceDN w:val="0"/>
        <w:adjustRightInd w:val="0"/>
        <w:spacing w:after="0" w:line="240" w:lineRule="auto"/>
        <w:ind w:firstLine="709"/>
        <w:jc w:val="both"/>
        <w:rPr>
          <w:rFonts w:ascii="Times New Roman" w:hAnsi="Times New Roman" w:cs="Times New Roman"/>
          <w:bCs/>
          <w:iCs/>
          <w:sz w:val="24"/>
          <w:szCs w:val="24"/>
        </w:rPr>
      </w:pPr>
      <w:r w:rsidRPr="00DB1CD7">
        <w:rPr>
          <w:rFonts w:ascii="Times New Roman" w:hAnsi="Times New Roman" w:cs="Times New Roman"/>
          <w:bCs/>
          <w:iCs/>
          <w:sz w:val="24"/>
          <w:szCs w:val="24"/>
        </w:rPr>
        <w:t>27 квадратных метров общей площади - на одного члена семьи, состоящей из трех и более человек;</w:t>
      </w:r>
    </w:p>
    <w:p w:rsidR="0003509B" w:rsidRPr="00DB1CD7" w:rsidRDefault="0003509B" w:rsidP="0003509B">
      <w:pPr>
        <w:autoSpaceDE w:val="0"/>
        <w:autoSpaceDN w:val="0"/>
        <w:adjustRightInd w:val="0"/>
        <w:spacing w:after="0" w:line="240" w:lineRule="auto"/>
        <w:ind w:firstLine="709"/>
        <w:jc w:val="both"/>
        <w:rPr>
          <w:rFonts w:ascii="Times New Roman" w:hAnsi="Times New Roman" w:cs="Times New Roman"/>
          <w:bCs/>
          <w:iCs/>
          <w:sz w:val="24"/>
          <w:szCs w:val="24"/>
        </w:rPr>
      </w:pPr>
      <w:r w:rsidRPr="00DB1CD7">
        <w:rPr>
          <w:rFonts w:ascii="Times New Roman" w:hAnsi="Times New Roman" w:cs="Times New Roman"/>
          <w:bCs/>
          <w:iCs/>
          <w:sz w:val="24"/>
          <w:szCs w:val="24"/>
        </w:rPr>
        <w:t>63 квадратных метра общей площади - на семью из двух человек;</w:t>
      </w:r>
    </w:p>
    <w:p w:rsidR="0003509B" w:rsidRPr="00DB1CD7" w:rsidRDefault="0003509B" w:rsidP="0003509B">
      <w:pPr>
        <w:autoSpaceDE w:val="0"/>
        <w:autoSpaceDN w:val="0"/>
        <w:adjustRightInd w:val="0"/>
        <w:spacing w:after="0" w:line="240" w:lineRule="auto"/>
        <w:ind w:firstLine="709"/>
        <w:jc w:val="both"/>
        <w:rPr>
          <w:rFonts w:ascii="Times New Roman" w:hAnsi="Times New Roman" w:cs="Times New Roman"/>
          <w:bCs/>
          <w:iCs/>
          <w:sz w:val="24"/>
          <w:szCs w:val="24"/>
        </w:rPr>
      </w:pPr>
      <w:r w:rsidRPr="00DB1CD7">
        <w:rPr>
          <w:rFonts w:ascii="Times New Roman" w:hAnsi="Times New Roman" w:cs="Times New Roman"/>
          <w:bCs/>
          <w:iCs/>
          <w:sz w:val="24"/>
          <w:szCs w:val="24"/>
        </w:rPr>
        <w:t xml:space="preserve">49,5 </w:t>
      </w:r>
      <w:proofErr w:type="gramStart"/>
      <w:r w:rsidRPr="00DB1CD7">
        <w:rPr>
          <w:rFonts w:ascii="Times New Roman" w:hAnsi="Times New Roman" w:cs="Times New Roman"/>
          <w:bCs/>
          <w:iCs/>
          <w:sz w:val="24"/>
          <w:szCs w:val="24"/>
        </w:rPr>
        <w:t>квадратных</w:t>
      </w:r>
      <w:proofErr w:type="gramEnd"/>
      <w:r w:rsidRPr="00DB1CD7">
        <w:rPr>
          <w:rFonts w:ascii="Times New Roman" w:hAnsi="Times New Roman" w:cs="Times New Roman"/>
          <w:bCs/>
          <w:iCs/>
          <w:sz w:val="24"/>
          <w:szCs w:val="24"/>
        </w:rPr>
        <w:t xml:space="preserve"> метра общей площади - на одинокого гражданина.</w:t>
      </w:r>
    </w:p>
    <w:p w:rsidR="0034166C" w:rsidRDefault="0034166C" w:rsidP="00DB0818">
      <w:pPr>
        <w:autoSpaceDE w:val="0"/>
        <w:autoSpaceDN w:val="0"/>
        <w:adjustRightInd w:val="0"/>
        <w:spacing w:before="240" w:after="0" w:line="240" w:lineRule="auto"/>
        <w:jc w:val="center"/>
        <w:rPr>
          <w:rFonts w:ascii="Times New Roman" w:hAnsi="Times New Roman" w:cs="Times New Roman"/>
          <w:b/>
          <w:bCs/>
          <w:sz w:val="24"/>
          <w:szCs w:val="24"/>
        </w:rPr>
      </w:pPr>
    </w:p>
    <w:p w:rsidR="0034166C" w:rsidRDefault="0034166C" w:rsidP="00DB0818">
      <w:pPr>
        <w:autoSpaceDE w:val="0"/>
        <w:autoSpaceDN w:val="0"/>
        <w:adjustRightInd w:val="0"/>
        <w:spacing w:before="240" w:after="0" w:line="240" w:lineRule="auto"/>
        <w:jc w:val="center"/>
        <w:rPr>
          <w:rFonts w:ascii="Times New Roman" w:hAnsi="Times New Roman" w:cs="Times New Roman"/>
          <w:b/>
          <w:bCs/>
          <w:sz w:val="24"/>
          <w:szCs w:val="24"/>
        </w:rPr>
      </w:pPr>
    </w:p>
    <w:p w:rsidR="0034166C" w:rsidRDefault="0034166C" w:rsidP="00DB0818">
      <w:pPr>
        <w:autoSpaceDE w:val="0"/>
        <w:autoSpaceDN w:val="0"/>
        <w:adjustRightInd w:val="0"/>
        <w:spacing w:before="240" w:after="0" w:line="240" w:lineRule="auto"/>
        <w:jc w:val="center"/>
        <w:rPr>
          <w:rFonts w:ascii="Times New Roman" w:hAnsi="Times New Roman" w:cs="Times New Roman"/>
          <w:b/>
          <w:bCs/>
          <w:sz w:val="24"/>
          <w:szCs w:val="24"/>
        </w:rPr>
      </w:pPr>
    </w:p>
    <w:p w:rsidR="00DB0818" w:rsidRDefault="00DB0818" w:rsidP="00DB0818">
      <w:pPr>
        <w:autoSpaceDE w:val="0"/>
        <w:autoSpaceDN w:val="0"/>
        <w:adjustRightInd w:val="0"/>
        <w:spacing w:before="24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ЗАКОН НЕНЕЦКОГО АВТОНОМНОГО ОКРУГА</w:t>
      </w:r>
    </w:p>
    <w:p w:rsidR="00DB0818" w:rsidRDefault="00DB0818" w:rsidP="00DB08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 апреля 2006 года N 702-ОЗ</w:t>
      </w:r>
    </w:p>
    <w:p w:rsidR="00DB0818" w:rsidRDefault="00DB0818" w:rsidP="00DB08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ПРЕДОСТАВЛЕНИИ ЖИЛЫХ ПОМЕЩЕНИЙ</w:t>
      </w:r>
    </w:p>
    <w:p w:rsidR="00DB0818" w:rsidRDefault="00DB0818" w:rsidP="00DB08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ГОСУДАРСТВЕННОГО ЖИЛИЩНОГО ФОНДА НЕНЕЦКОГО АВТОНОМНОГО</w:t>
      </w:r>
    </w:p>
    <w:p w:rsidR="00DB0818" w:rsidRDefault="00DB0818" w:rsidP="00DB08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ОКРУГА ПО ДОГОВОРАМ СОЦИАЛЬНОГО НАЙМА</w:t>
      </w:r>
    </w:p>
    <w:p w:rsidR="00DB0818" w:rsidRPr="00DB0818" w:rsidRDefault="00DB0818" w:rsidP="00DB0818">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DB0818">
        <w:rPr>
          <w:rFonts w:ascii="Times New Roman" w:hAnsi="Times New Roman" w:cs="Times New Roman"/>
          <w:b/>
          <w:bCs/>
          <w:sz w:val="24"/>
          <w:szCs w:val="24"/>
        </w:rPr>
        <w:t>Статья 1</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bookmarkStart w:id="1" w:name="Par8"/>
      <w:bookmarkEnd w:id="1"/>
      <w:r w:rsidRPr="00DB0818">
        <w:rPr>
          <w:rFonts w:ascii="Times New Roman" w:hAnsi="Times New Roman" w:cs="Times New Roman"/>
          <w:sz w:val="24"/>
          <w:szCs w:val="24"/>
        </w:rPr>
        <w:t xml:space="preserve">1. </w:t>
      </w:r>
      <w:proofErr w:type="gramStart"/>
      <w:r w:rsidRPr="00DB0818">
        <w:rPr>
          <w:rFonts w:ascii="Times New Roman" w:hAnsi="Times New Roman" w:cs="Times New Roman"/>
          <w:sz w:val="24"/>
          <w:szCs w:val="24"/>
        </w:rPr>
        <w:t xml:space="preserve">Нуждающимися в жилых помещениях государственного жилищного фонда Ненецкого автономного округа по договорам социального найма по основаниям, указанным в </w:t>
      </w:r>
      <w:hyperlink w:anchor="Par10" w:history="1">
        <w:r w:rsidRPr="00DB0818">
          <w:rPr>
            <w:rFonts w:ascii="Times New Roman" w:hAnsi="Times New Roman" w:cs="Times New Roman"/>
            <w:sz w:val="24"/>
            <w:szCs w:val="24"/>
          </w:rPr>
          <w:t>части 2</w:t>
        </w:r>
      </w:hyperlink>
      <w:r w:rsidRPr="00DB0818">
        <w:rPr>
          <w:rFonts w:ascii="Times New Roman" w:hAnsi="Times New Roman" w:cs="Times New Roman"/>
          <w:sz w:val="24"/>
          <w:szCs w:val="24"/>
        </w:rPr>
        <w:t xml:space="preserve"> настоящей статьи, признаются проживающие в Ненецком автономном округе граждане (за исключением граждан, получивших с их согласия жилое помещение государственного жилищного фонда Ненецкого автономного округа в соответствии с настоящим законом, в том числе общей площадью менее установленной нормы предоставления), не получавшие</w:t>
      </w:r>
      <w:proofErr w:type="gramEnd"/>
      <w:r w:rsidRPr="00DB0818">
        <w:rPr>
          <w:rFonts w:ascii="Times New Roman" w:hAnsi="Times New Roman" w:cs="Times New Roman"/>
          <w:sz w:val="24"/>
          <w:szCs w:val="24"/>
        </w:rPr>
        <w:t xml:space="preserve"> ранее из бюджетов бюджетной системы Российской Федерации денежные средства на приобретение (строительство) жилых помещений, относящиеся к следующим категориям:</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bookmarkStart w:id="2" w:name="Par9"/>
      <w:bookmarkEnd w:id="2"/>
      <w:proofErr w:type="gramStart"/>
      <w:r w:rsidRPr="00DB0818">
        <w:rPr>
          <w:rFonts w:ascii="Times New Roman" w:hAnsi="Times New Roman" w:cs="Times New Roman"/>
          <w:sz w:val="24"/>
          <w:szCs w:val="24"/>
        </w:rPr>
        <w:t xml:space="preserve">9) оленеводы и </w:t>
      </w:r>
      <w:proofErr w:type="spellStart"/>
      <w:r w:rsidRPr="00DB0818">
        <w:rPr>
          <w:rFonts w:ascii="Times New Roman" w:hAnsi="Times New Roman" w:cs="Times New Roman"/>
          <w:sz w:val="24"/>
          <w:szCs w:val="24"/>
        </w:rPr>
        <w:t>чумработницы</w:t>
      </w:r>
      <w:proofErr w:type="spellEnd"/>
      <w:r w:rsidRPr="00DB0818">
        <w:rPr>
          <w:rFonts w:ascii="Times New Roman" w:hAnsi="Times New Roman" w:cs="Times New Roman"/>
          <w:sz w:val="24"/>
          <w:szCs w:val="24"/>
        </w:rPr>
        <w:t xml:space="preserve">, занятые в оленеводческих хозяйствах Ненецкого автономного округа, в том числе в общинах коренных малочисленных народов Севера, оленеводы и </w:t>
      </w:r>
      <w:proofErr w:type="spellStart"/>
      <w:r w:rsidRPr="00DB0818">
        <w:rPr>
          <w:rFonts w:ascii="Times New Roman" w:hAnsi="Times New Roman" w:cs="Times New Roman"/>
          <w:sz w:val="24"/>
          <w:szCs w:val="24"/>
        </w:rPr>
        <w:t>чумработницы</w:t>
      </w:r>
      <w:proofErr w:type="spellEnd"/>
      <w:r w:rsidRPr="00DB0818">
        <w:rPr>
          <w:rFonts w:ascii="Times New Roman" w:hAnsi="Times New Roman" w:cs="Times New Roman"/>
          <w:sz w:val="24"/>
          <w:szCs w:val="24"/>
        </w:rPr>
        <w:t>, достигшие возраста 45 лет, - для женщин и 50 лет - для мужчин</w:t>
      </w:r>
      <w:r>
        <w:rPr>
          <w:rFonts w:ascii="Times New Roman" w:hAnsi="Times New Roman" w:cs="Times New Roman"/>
          <w:sz w:val="24"/>
          <w:szCs w:val="24"/>
        </w:rPr>
        <w:t xml:space="preserve"> </w:t>
      </w:r>
      <w:r w:rsidRPr="00DB0818">
        <w:rPr>
          <w:rFonts w:ascii="Times New Roman" w:hAnsi="Times New Roman" w:cs="Times New Roman"/>
          <w:sz w:val="18"/>
          <w:szCs w:val="18"/>
          <w:u w:val="single"/>
        </w:rPr>
        <w:t>(, которым назначена пенсия по государственному пенсионному обеспечению)</w:t>
      </w:r>
      <w:r w:rsidRPr="00DB0818">
        <w:rPr>
          <w:rFonts w:ascii="Times New Roman" w:hAnsi="Times New Roman" w:cs="Times New Roman"/>
          <w:sz w:val="24"/>
          <w:szCs w:val="24"/>
        </w:rPr>
        <w:t>, не занятые в оленеводческих хозяйствах на момент предоставления предусмотренной настоящим законом меры социальной поддержки.</w:t>
      </w:r>
      <w:proofErr w:type="gramEnd"/>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bookmarkStart w:id="3" w:name="Par10"/>
      <w:bookmarkEnd w:id="3"/>
      <w:r w:rsidRPr="00DB0818">
        <w:rPr>
          <w:rFonts w:ascii="Times New Roman" w:hAnsi="Times New Roman" w:cs="Times New Roman"/>
          <w:sz w:val="24"/>
          <w:szCs w:val="24"/>
        </w:rPr>
        <w:t xml:space="preserve">2. Основаниями для признания граждан, относящихся к указанным в </w:t>
      </w:r>
      <w:hyperlink w:anchor="Par8" w:history="1">
        <w:r w:rsidRPr="00DB0818">
          <w:rPr>
            <w:rFonts w:ascii="Times New Roman" w:hAnsi="Times New Roman" w:cs="Times New Roman"/>
            <w:sz w:val="24"/>
            <w:szCs w:val="24"/>
          </w:rPr>
          <w:t>части 1</w:t>
        </w:r>
      </w:hyperlink>
      <w:r w:rsidRPr="00DB0818">
        <w:rPr>
          <w:rFonts w:ascii="Times New Roman" w:hAnsi="Times New Roman" w:cs="Times New Roman"/>
          <w:sz w:val="24"/>
          <w:szCs w:val="24"/>
        </w:rPr>
        <w:t xml:space="preserve"> настоящей статьи категориям, нуждающимися в жилых помещениях государственного жилищного фонда Ненецкого автономного округа по договорам социального найма являются:</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r w:rsidRPr="00DB0818">
        <w:rPr>
          <w:rFonts w:ascii="Times New Roman" w:hAnsi="Times New Roman" w:cs="Times New Roman"/>
          <w:sz w:val="24"/>
          <w:szCs w:val="24"/>
        </w:rPr>
        <w:t xml:space="preserve">4) для граждан, указанных в </w:t>
      </w:r>
      <w:hyperlink w:anchor="Par9" w:history="1">
        <w:r w:rsidRPr="00DB0818">
          <w:rPr>
            <w:rFonts w:ascii="Times New Roman" w:hAnsi="Times New Roman" w:cs="Times New Roman"/>
            <w:sz w:val="24"/>
            <w:szCs w:val="24"/>
          </w:rPr>
          <w:t>пункте 9 части 1</w:t>
        </w:r>
      </w:hyperlink>
      <w:r w:rsidRPr="00DB0818">
        <w:rPr>
          <w:rFonts w:ascii="Times New Roman" w:hAnsi="Times New Roman" w:cs="Times New Roman"/>
          <w:sz w:val="24"/>
          <w:szCs w:val="24"/>
        </w:rPr>
        <w:t xml:space="preserve"> настоящей статьи:</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r w:rsidRPr="00DB0818">
        <w:rPr>
          <w:rFonts w:ascii="Times New Roman" w:hAnsi="Times New Roman" w:cs="Times New Roman"/>
          <w:sz w:val="24"/>
          <w:szCs w:val="24"/>
        </w:rPr>
        <w:t xml:space="preserve">а) </w:t>
      </w:r>
      <w:r w:rsidRPr="00AB353A">
        <w:rPr>
          <w:rFonts w:ascii="Times New Roman" w:hAnsi="Times New Roman" w:cs="Times New Roman"/>
          <w:sz w:val="24"/>
          <w:szCs w:val="24"/>
          <w:u w:val="single"/>
        </w:rPr>
        <w:t>проживание в Ненецком автономном округе не менее 15 лет</w:t>
      </w:r>
      <w:r w:rsidRPr="00DB0818">
        <w:rPr>
          <w:rFonts w:ascii="Times New Roman" w:hAnsi="Times New Roman" w:cs="Times New Roman"/>
          <w:sz w:val="24"/>
          <w:szCs w:val="24"/>
        </w:rPr>
        <w:t>;</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r w:rsidRPr="00DB0818">
        <w:rPr>
          <w:rFonts w:ascii="Times New Roman" w:hAnsi="Times New Roman" w:cs="Times New Roman"/>
          <w:sz w:val="24"/>
          <w:szCs w:val="24"/>
        </w:rPr>
        <w:t xml:space="preserve">б) </w:t>
      </w:r>
      <w:r w:rsidRPr="00AB353A">
        <w:rPr>
          <w:rFonts w:ascii="Times New Roman" w:hAnsi="Times New Roman" w:cs="Times New Roman"/>
          <w:sz w:val="24"/>
          <w:szCs w:val="24"/>
          <w:u w:val="single"/>
        </w:rPr>
        <w:t>занятость в оленеводческих хозяйствах Ненецкого автономного округа</w:t>
      </w:r>
      <w:r w:rsidRPr="00DB0818">
        <w:rPr>
          <w:rFonts w:ascii="Times New Roman" w:hAnsi="Times New Roman" w:cs="Times New Roman"/>
          <w:sz w:val="24"/>
          <w:szCs w:val="24"/>
        </w:rPr>
        <w:t xml:space="preserve">, в том числе в общинах коренных малочисленных народов Севера, </w:t>
      </w:r>
      <w:r w:rsidRPr="00AB353A">
        <w:rPr>
          <w:rFonts w:ascii="Times New Roman" w:hAnsi="Times New Roman" w:cs="Times New Roman"/>
          <w:sz w:val="24"/>
          <w:szCs w:val="24"/>
          <w:u w:val="single"/>
        </w:rPr>
        <w:t>не менее 5 лет</w:t>
      </w:r>
      <w:r w:rsidRPr="00DB0818">
        <w:rPr>
          <w:rFonts w:ascii="Times New Roman" w:hAnsi="Times New Roman" w:cs="Times New Roman"/>
          <w:sz w:val="24"/>
          <w:szCs w:val="24"/>
        </w:rPr>
        <w:t>;</w:t>
      </w:r>
    </w:p>
    <w:p w:rsidR="00DB0818" w:rsidRPr="00DB0818" w:rsidRDefault="00DB0818" w:rsidP="00DB0818">
      <w:pPr>
        <w:autoSpaceDE w:val="0"/>
        <w:autoSpaceDN w:val="0"/>
        <w:adjustRightInd w:val="0"/>
        <w:spacing w:after="0" w:line="240" w:lineRule="auto"/>
        <w:ind w:firstLine="709"/>
        <w:jc w:val="both"/>
        <w:rPr>
          <w:rFonts w:ascii="Times New Roman" w:hAnsi="Times New Roman" w:cs="Times New Roman"/>
          <w:sz w:val="24"/>
          <w:szCs w:val="24"/>
        </w:rPr>
      </w:pPr>
      <w:r w:rsidRPr="00DB0818">
        <w:rPr>
          <w:rFonts w:ascii="Times New Roman" w:hAnsi="Times New Roman" w:cs="Times New Roman"/>
          <w:sz w:val="24"/>
          <w:szCs w:val="24"/>
        </w:rPr>
        <w:t xml:space="preserve">в) </w:t>
      </w:r>
      <w:r w:rsidRPr="00A66B0D">
        <w:rPr>
          <w:rFonts w:ascii="Times New Roman" w:hAnsi="Times New Roman" w:cs="Times New Roman"/>
          <w:sz w:val="24"/>
          <w:szCs w:val="24"/>
          <w:u w:val="single"/>
        </w:rPr>
        <w:t>обеспечение общей площадью</w:t>
      </w:r>
      <w:r w:rsidRPr="00DB0818">
        <w:rPr>
          <w:rFonts w:ascii="Times New Roman" w:hAnsi="Times New Roman" w:cs="Times New Roman"/>
          <w:sz w:val="24"/>
          <w:szCs w:val="24"/>
        </w:rPr>
        <w:t xml:space="preserve"> жилого помещения в расчете на одного члена своей семьи </w:t>
      </w:r>
      <w:r w:rsidRPr="00A66B0D">
        <w:rPr>
          <w:rFonts w:ascii="Times New Roman" w:hAnsi="Times New Roman" w:cs="Times New Roman"/>
          <w:sz w:val="24"/>
          <w:szCs w:val="24"/>
          <w:u w:val="single"/>
        </w:rPr>
        <w:t>менее 9 квадратных метров</w:t>
      </w:r>
      <w:r w:rsidRPr="00DB0818">
        <w:rPr>
          <w:rFonts w:ascii="Times New Roman" w:hAnsi="Times New Roman" w:cs="Times New Roman"/>
          <w:sz w:val="24"/>
          <w:szCs w:val="24"/>
        </w:rPr>
        <w:t xml:space="preserve"> общей площади жилого помещения.</w:t>
      </w:r>
    </w:p>
    <w:p w:rsidR="00330A14" w:rsidRDefault="00330A14" w:rsidP="00DB0818">
      <w:pPr>
        <w:spacing w:after="0" w:line="240" w:lineRule="auto"/>
        <w:ind w:firstLine="709"/>
        <w:rPr>
          <w:rFonts w:ascii="Times New Roman" w:hAnsi="Times New Roman" w:cs="Times New Roman"/>
          <w:sz w:val="24"/>
          <w:szCs w:val="24"/>
        </w:rPr>
      </w:pPr>
    </w:p>
    <w:p w:rsidR="00833AFD" w:rsidRPr="00833AFD" w:rsidRDefault="00833AFD" w:rsidP="00833AFD">
      <w:pPr>
        <w:autoSpaceDE w:val="0"/>
        <w:autoSpaceDN w:val="0"/>
        <w:adjustRightInd w:val="0"/>
        <w:spacing w:after="0" w:line="240" w:lineRule="auto"/>
        <w:jc w:val="center"/>
        <w:rPr>
          <w:rFonts w:ascii="Times New Roman" w:hAnsi="Times New Roman" w:cs="Times New Roman"/>
          <w:b/>
          <w:bCs/>
          <w:sz w:val="24"/>
          <w:szCs w:val="24"/>
        </w:rPr>
      </w:pPr>
      <w:r w:rsidRPr="00833AFD">
        <w:rPr>
          <w:rFonts w:ascii="Times New Roman" w:hAnsi="Times New Roman" w:cs="Times New Roman"/>
          <w:b/>
          <w:bCs/>
          <w:sz w:val="24"/>
          <w:szCs w:val="24"/>
        </w:rPr>
        <w:t>ЗАКОН НЕНЕЦКОГО АВТОНОМНОГО ОКРУГА</w:t>
      </w:r>
    </w:p>
    <w:tbl>
      <w:tblPr>
        <w:tblW w:w="5000" w:type="pct"/>
        <w:jc w:val="center"/>
        <w:tblLayout w:type="fixed"/>
        <w:tblCellMar>
          <w:left w:w="0" w:type="dxa"/>
          <w:right w:w="0" w:type="dxa"/>
        </w:tblCellMar>
        <w:tblLook w:val="0000"/>
      </w:tblPr>
      <w:tblGrid>
        <w:gridCol w:w="5103"/>
        <w:gridCol w:w="5102"/>
      </w:tblGrid>
      <w:tr w:rsidR="00833AFD" w:rsidRPr="00833AFD" w:rsidTr="00833AFD">
        <w:trPr>
          <w:jc w:val="center"/>
        </w:trPr>
        <w:tc>
          <w:tcPr>
            <w:tcW w:w="5103" w:type="dxa"/>
          </w:tcPr>
          <w:p w:rsidR="00833AFD" w:rsidRPr="00833AFD" w:rsidRDefault="00833AFD" w:rsidP="00833AFD">
            <w:pPr>
              <w:autoSpaceDE w:val="0"/>
              <w:autoSpaceDN w:val="0"/>
              <w:adjustRightInd w:val="0"/>
              <w:spacing w:after="0" w:line="240" w:lineRule="auto"/>
              <w:jc w:val="center"/>
              <w:rPr>
                <w:rFonts w:ascii="Times New Roman" w:hAnsi="Times New Roman" w:cs="Times New Roman"/>
                <w:sz w:val="24"/>
                <w:szCs w:val="24"/>
              </w:rPr>
            </w:pPr>
            <w:r w:rsidRPr="00833AFD">
              <w:rPr>
                <w:rFonts w:ascii="Times New Roman" w:hAnsi="Times New Roman" w:cs="Times New Roman"/>
                <w:sz w:val="24"/>
                <w:szCs w:val="24"/>
              </w:rPr>
              <w:t>26 февраля 2007 года</w:t>
            </w:r>
          </w:p>
        </w:tc>
        <w:tc>
          <w:tcPr>
            <w:tcW w:w="5103" w:type="dxa"/>
          </w:tcPr>
          <w:p w:rsidR="00833AFD" w:rsidRPr="00833AFD" w:rsidRDefault="00833AFD" w:rsidP="00833AFD">
            <w:pPr>
              <w:autoSpaceDE w:val="0"/>
              <w:autoSpaceDN w:val="0"/>
              <w:adjustRightInd w:val="0"/>
              <w:spacing w:after="0" w:line="240" w:lineRule="auto"/>
              <w:jc w:val="center"/>
              <w:rPr>
                <w:rFonts w:ascii="Times New Roman" w:hAnsi="Times New Roman" w:cs="Times New Roman"/>
                <w:sz w:val="24"/>
                <w:szCs w:val="24"/>
              </w:rPr>
            </w:pPr>
            <w:r w:rsidRPr="00833AFD">
              <w:rPr>
                <w:rFonts w:ascii="Times New Roman" w:hAnsi="Times New Roman" w:cs="Times New Roman"/>
                <w:sz w:val="24"/>
                <w:szCs w:val="24"/>
              </w:rPr>
              <w:t>N 21-ОЗ</w:t>
            </w:r>
          </w:p>
        </w:tc>
      </w:tr>
    </w:tbl>
    <w:p w:rsidR="00833AFD" w:rsidRPr="00833AFD" w:rsidRDefault="00833AFD" w:rsidP="00833AFD">
      <w:pPr>
        <w:autoSpaceDE w:val="0"/>
        <w:autoSpaceDN w:val="0"/>
        <w:adjustRightInd w:val="0"/>
        <w:spacing w:after="0" w:line="240" w:lineRule="auto"/>
        <w:jc w:val="center"/>
        <w:rPr>
          <w:rFonts w:ascii="Times New Roman" w:hAnsi="Times New Roman" w:cs="Times New Roman"/>
          <w:b/>
          <w:bCs/>
          <w:sz w:val="24"/>
          <w:szCs w:val="24"/>
        </w:rPr>
      </w:pPr>
      <w:r w:rsidRPr="00833AFD">
        <w:rPr>
          <w:rFonts w:ascii="Times New Roman" w:hAnsi="Times New Roman" w:cs="Times New Roman"/>
          <w:b/>
          <w:bCs/>
          <w:sz w:val="24"/>
          <w:szCs w:val="24"/>
        </w:rPr>
        <w:t>О ПОДДЕРЖКЕ СЕМЬИ, МАТЕРИНСТВА, ОТЦОВСТВА</w:t>
      </w:r>
    </w:p>
    <w:p w:rsidR="00833AFD" w:rsidRPr="00833AFD" w:rsidRDefault="00833AFD" w:rsidP="00833AFD">
      <w:pPr>
        <w:autoSpaceDE w:val="0"/>
        <w:autoSpaceDN w:val="0"/>
        <w:adjustRightInd w:val="0"/>
        <w:spacing w:after="0" w:line="240" w:lineRule="auto"/>
        <w:jc w:val="center"/>
        <w:rPr>
          <w:rFonts w:ascii="Times New Roman" w:hAnsi="Times New Roman" w:cs="Times New Roman"/>
          <w:b/>
          <w:bCs/>
          <w:sz w:val="24"/>
          <w:szCs w:val="24"/>
        </w:rPr>
      </w:pPr>
      <w:r w:rsidRPr="00833AFD">
        <w:rPr>
          <w:rFonts w:ascii="Times New Roman" w:hAnsi="Times New Roman" w:cs="Times New Roman"/>
          <w:b/>
          <w:bCs/>
          <w:sz w:val="24"/>
          <w:szCs w:val="24"/>
        </w:rPr>
        <w:t>И ДЕТСТВА В НЕНЕЦКОМ АВТОНОМНОМ ОКРУГЕ</w:t>
      </w:r>
    </w:p>
    <w:p w:rsidR="00833AFD" w:rsidRPr="00833AFD" w:rsidRDefault="00833AFD" w:rsidP="00833AFD">
      <w:pPr>
        <w:autoSpaceDE w:val="0"/>
        <w:autoSpaceDN w:val="0"/>
        <w:adjustRightInd w:val="0"/>
        <w:spacing w:after="0" w:line="240" w:lineRule="auto"/>
        <w:ind w:firstLine="540"/>
        <w:jc w:val="both"/>
        <w:outlineLvl w:val="0"/>
        <w:rPr>
          <w:rFonts w:ascii="Times New Roman" w:hAnsi="Times New Roman" w:cs="Times New Roman"/>
          <w:b/>
          <w:bCs/>
          <w:sz w:val="18"/>
          <w:szCs w:val="18"/>
        </w:rPr>
      </w:pPr>
      <w:r w:rsidRPr="00833AFD">
        <w:rPr>
          <w:rFonts w:ascii="Times New Roman" w:hAnsi="Times New Roman" w:cs="Times New Roman"/>
          <w:b/>
          <w:bCs/>
          <w:sz w:val="24"/>
          <w:szCs w:val="24"/>
        </w:rPr>
        <w:t xml:space="preserve">Статья 9.1. Проезд несовершеннолетних детей, находящихся на иждивении </w:t>
      </w:r>
      <w:r w:rsidRPr="00286608">
        <w:rPr>
          <w:rFonts w:ascii="Times New Roman" w:hAnsi="Times New Roman" w:cs="Times New Roman"/>
          <w:b/>
          <w:i/>
          <w:sz w:val="26"/>
          <w:szCs w:val="26"/>
          <w:u w:val="single"/>
        </w:rPr>
        <w:t>отдельных категорий неработающих граждан</w:t>
      </w:r>
      <w:r w:rsidRPr="00833AFD">
        <w:rPr>
          <w:rFonts w:ascii="Times New Roman" w:hAnsi="Times New Roman" w:cs="Times New Roman"/>
          <w:b/>
          <w:bCs/>
          <w:sz w:val="24"/>
          <w:szCs w:val="24"/>
          <w:u w:val="single"/>
        </w:rPr>
        <w:t xml:space="preserve"> </w:t>
      </w:r>
      <w:r w:rsidRPr="00833AFD">
        <w:rPr>
          <w:rFonts w:ascii="Times New Roman" w:hAnsi="Times New Roman" w:cs="Times New Roman"/>
          <w:b/>
          <w:bCs/>
          <w:sz w:val="18"/>
          <w:szCs w:val="18"/>
          <w:u w:val="single"/>
        </w:rPr>
        <w:t>(неработающих пенсионеров)</w:t>
      </w:r>
    </w:p>
    <w:p w:rsidR="00833AFD" w:rsidRPr="00833AFD" w:rsidRDefault="00833AFD" w:rsidP="00833AFD">
      <w:pPr>
        <w:autoSpaceDE w:val="0"/>
        <w:autoSpaceDN w:val="0"/>
        <w:adjustRightInd w:val="0"/>
        <w:spacing w:after="0" w:line="240" w:lineRule="auto"/>
        <w:ind w:firstLine="540"/>
        <w:jc w:val="both"/>
        <w:rPr>
          <w:rFonts w:ascii="Times New Roman" w:hAnsi="Times New Roman" w:cs="Times New Roman"/>
          <w:sz w:val="24"/>
          <w:szCs w:val="24"/>
        </w:rPr>
      </w:pPr>
      <w:r w:rsidRPr="00833AFD">
        <w:rPr>
          <w:rFonts w:ascii="Times New Roman" w:hAnsi="Times New Roman" w:cs="Times New Roman"/>
          <w:sz w:val="24"/>
          <w:szCs w:val="24"/>
        </w:rPr>
        <w:t xml:space="preserve">1. </w:t>
      </w:r>
      <w:proofErr w:type="gramStart"/>
      <w:r w:rsidRPr="00833AFD">
        <w:rPr>
          <w:rFonts w:ascii="Times New Roman" w:hAnsi="Times New Roman" w:cs="Times New Roman"/>
          <w:sz w:val="24"/>
          <w:szCs w:val="24"/>
        </w:rPr>
        <w:t>Несовершеннолетние дети, дети, достигшие возраста 18 лет, обучающиеся в общеобразовательных организациях (основного общего, среднего (полного) общего образования) на территории Ненецкого автономного округа, дети, достигшие возраста 18 лет, в течение трех месяцев после окончания общеобразовательных организаций (основного общего, среднего (полного) общего образования) на территории Ненецкого автономного округа, а также дети старше 18 лет, получающие общее образование, среднее профессиональное образование или высшее</w:t>
      </w:r>
      <w:proofErr w:type="gramEnd"/>
      <w:r w:rsidRPr="00833AFD">
        <w:rPr>
          <w:rFonts w:ascii="Times New Roman" w:hAnsi="Times New Roman" w:cs="Times New Roman"/>
          <w:sz w:val="24"/>
          <w:szCs w:val="24"/>
        </w:rPr>
        <w:t xml:space="preserve"> </w:t>
      </w:r>
      <w:proofErr w:type="gramStart"/>
      <w:r w:rsidRPr="00833AFD">
        <w:rPr>
          <w:rFonts w:ascii="Times New Roman" w:hAnsi="Times New Roman" w:cs="Times New Roman"/>
          <w:sz w:val="24"/>
          <w:szCs w:val="24"/>
        </w:rPr>
        <w:t xml:space="preserve">образование по очной форме обучения в образовательных организациях на территории Ненецкого автономного округа, до достижения ими возраста 23 лет, </w:t>
      </w:r>
      <w:r w:rsidRPr="00833AFD">
        <w:rPr>
          <w:rFonts w:ascii="Times New Roman" w:hAnsi="Times New Roman" w:cs="Times New Roman"/>
          <w:sz w:val="24"/>
          <w:szCs w:val="24"/>
          <w:u w:val="single"/>
        </w:rPr>
        <w:t>находящиеся на иждивении</w:t>
      </w:r>
      <w:r w:rsidRPr="00833AFD">
        <w:rPr>
          <w:rFonts w:ascii="Times New Roman" w:hAnsi="Times New Roman" w:cs="Times New Roman"/>
          <w:sz w:val="24"/>
          <w:szCs w:val="24"/>
        </w:rPr>
        <w:t xml:space="preserve"> </w:t>
      </w:r>
      <w:r w:rsidRPr="00C86D0E">
        <w:rPr>
          <w:rFonts w:ascii="Times New Roman" w:hAnsi="Times New Roman" w:cs="Times New Roman"/>
          <w:sz w:val="24"/>
          <w:szCs w:val="24"/>
          <w:u w:val="single"/>
        </w:rPr>
        <w:t>неработающих пенсионеров, являющихся получателями страховых пенсий по старости (по инвалидности) и проживающих в Ненецком автономном округе</w:t>
      </w:r>
      <w:r w:rsidRPr="00C86D0E">
        <w:rPr>
          <w:rFonts w:ascii="Times New Roman" w:hAnsi="Times New Roman" w:cs="Times New Roman"/>
          <w:sz w:val="24"/>
          <w:szCs w:val="24"/>
        </w:rPr>
        <w:t>,</w:t>
      </w:r>
      <w:r w:rsidRPr="00C86D0E">
        <w:rPr>
          <w:rFonts w:ascii="Times New Roman" w:hAnsi="Times New Roman" w:cs="Times New Roman"/>
          <w:b/>
          <w:i/>
          <w:sz w:val="26"/>
          <w:szCs w:val="26"/>
          <w:u w:val="single"/>
        </w:rPr>
        <w:t xml:space="preserve"> </w:t>
      </w:r>
      <w:r w:rsidR="00C86D0E" w:rsidRPr="00C86D0E">
        <w:rPr>
          <w:rFonts w:ascii="Times New Roman" w:hAnsi="Times New Roman" w:cs="Times New Roman"/>
          <w:b/>
          <w:i/>
          <w:sz w:val="26"/>
          <w:szCs w:val="26"/>
          <w:u w:val="single"/>
        </w:rPr>
        <w:t xml:space="preserve">а также на иждивении проживающих в Ненецком автономном округе неработающих </w:t>
      </w:r>
      <w:r w:rsidR="00C86D0E" w:rsidRPr="00C86D0E">
        <w:rPr>
          <w:rFonts w:ascii="Times New Roman" w:hAnsi="Times New Roman" w:cs="Times New Roman"/>
          <w:b/>
          <w:bCs/>
          <w:i/>
          <w:sz w:val="26"/>
          <w:szCs w:val="26"/>
          <w:u w:val="single"/>
        </w:rPr>
        <w:t xml:space="preserve">граждан, достигших возраста 50 лет – для женщин, 55 лет – для мужчин, </w:t>
      </w:r>
      <w:r w:rsidR="00C86D0E" w:rsidRPr="00C86D0E">
        <w:rPr>
          <w:rFonts w:ascii="Times New Roman" w:hAnsi="Times New Roman" w:cs="Times New Roman"/>
          <w:b/>
          <w:i/>
          <w:sz w:val="26"/>
          <w:szCs w:val="26"/>
          <w:u w:val="single"/>
        </w:rPr>
        <w:t>соответствующих</w:t>
      </w:r>
      <w:proofErr w:type="gramEnd"/>
      <w:r w:rsidR="00C86D0E" w:rsidRPr="00C86D0E">
        <w:rPr>
          <w:rFonts w:ascii="Times New Roman" w:hAnsi="Times New Roman" w:cs="Times New Roman"/>
          <w:b/>
          <w:i/>
          <w:sz w:val="26"/>
          <w:szCs w:val="26"/>
          <w:u w:val="single"/>
        </w:rPr>
        <w:t xml:space="preserve"> </w:t>
      </w:r>
      <w:proofErr w:type="gramStart"/>
      <w:r w:rsidR="00C86D0E" w:rsidRPr="00C86D0E">
        <w:rPr>
          <w:rFonts w:ascii="Times New Roman" w:hAnsi="Times New Roman" w:cs="Times New Roman"/>
          <w:b/>
          <w:i/>
          <w:sz w:val="26"/>
          <w:szCs w:val="26"/>
          <w:u w:val="single"/>
        </w:rPr>
        <w:t>требованиям, предъявлявшимся для досрочного назначения страховой пенсии по старости в соответствии с пунктом 6 части 1 статьи 32 Федерального закона от 28 декабря 2013 года № 400-ФЗ «О страховых пенсиях» по состоянию на 31 декабря 2018 года,</w:t>
      </w:r>
      <w:r w:rsidR="0022463D" w:rsidRPr="0022463D">
        <w:rPr>
          <w:rFonts w:ascii="Times New Roman" w:hAnsi="Times New Roman" w:cs="Times New Roman"/>
          <w:b/>
          <w:i/>
          <w:sz w:val="26"/>
          <w:szCs w:val="26"/>
          <w:u w:val="single"/>
        </w:rPr>
        <w:t xml:space="preserve"> </w:t>
      </w:r>
      <w:r w:rsidR="0022463D" w:rsidRPr="00E050AF">
        <w:rPr>
          <w:rFonts w:ascii="Times New Roman" w:hAnsi="Times New Roman" w:cs="Times New Roman"/>
          <w:b/>
          <w:i/>
          <w:sz w:val="26"/>
          <w:szCs w:val="26"/>
          <w:u w:val="single"/>
        </w:rPr>
        <w:t>не получающи</w:t>
      </w:r>
      <w:r w:rsidR="000E7AD1">
        <w:rPr>
          <w:rFonts w:ascii="Times New Roman" w:hAnsi="Times New Roman" w:cs="Times New Roman"/>
          <w:b/>
          <w:i/>
          <w:sz w:val="26"/>
          <w:szCs w:val="26"/>
          <w:u w:val="single"/>
        </w:rPr>
        <w:t>х</w:t>
      </w:r>
      <w:r w:rsidR="0022463D" w:rsidRPr="00E050AF">
        <w:rPr>
          <w:rFonts w:ascii="Times New Roman" w:hAnsi="Times New Roman" w:cs="Times New Roman"/>
          <w:b/>
          <w:i/>
          <w:sz w:val="26"/>
          <w:szCs w:val="26"/>
          <w:u w:val="single"/>
        </w:rPr>
        <w:t xml:space="preserve"> пенсию </w:t>
      </w:r>
      <w:r w:rsidR="00F051FE">
        <w:rPr>
          <w:rFonts w:ascii="Times New Roman" w:hAnsi="Times New Roman" w:cs="Times New Roman"/>
          <w:b/>
          <w:i/>
          <w:sz w:val="26"/>
          <w:szCs w:val="26"/>
          <w:u w:val="single"/>
        </w:rPr>
        <w:t xml:space="preserve">по старости </w:t>
      </w:r>
      <w:r w:rsidR="0022463D" w:rsidRPr="00E050AF">
        <w:rPr>
          <w:rFonts w:ascii="Times New Roman" w:hAnsi="Times New Roman" w:cs="Times New Roman"/>
          <w:b/>
          <w:i/>
          <w:sz w:val="26"/>
          <w:szCs w:val="26"/>
          <w:u w:val="single"/>
        </w:rPr>
        <w:t xml:space="preserve">в соответствии с пенсионным </w:t>
      </w:r>
      <w:r w:rsidR="0022463D" w:rsidRPr="00E050AF">
        <w:rPr>
          <w:rFonts w:ascii="Times New Roman" w:hAnsi="Times New Roman" w:cs="Times New Roman"/>
          <w:b/>
          <w:i/>
          <w:sz w:val="26"/>
          <w:szCs w:val="26"/>
          <w:u w:val="single"/>
        </w:rPr>
        <w:lastRenderedPageBreak/>
        <w:t>законодательством Российской Федерации,</w:t>
      </w:r>
      <w:r w:rsidR="00C86D0E" w:rsidRPr="00C86D0E">
        <w:rPr>
          <w:rFonts w:ascii="Times New Roman" w:hAnsi="Times New Roman" w:cs="Times New Roman"/>
          <w:b/>
          <w:i/>
          <w:sz w:val="26"/>
          <w:szCs w:val="26"/>
          <w:u w:val="single"/>
        </w:rPr>
        <w:t xml:space="preserve"> либо </w:t>
      </w:r>
      <w:r w:rsidR="00C86D0E">
        <w:rPr>
          <w:rFonts w:ascii="Times New Roman" w:hAnsi="Times New Roman" w:cs="Times New Roman"/>
          <w:b/>
          <w:i/>
          <w:sz w:val="26"/>
          <w:szCs w:val="26"/>
          <w:u w:val="single"/>
        </w:rPr>
        <w:t xml:space="preserve">на иждивении </w:t>
      </w:r>
      <w:r w:rsidR="00C86D0E" w:rsidRPr="00C86D0E">
        <w:rPr>
          <w:rFonts w:ascii="Times New Roman" w:hAnsi="Times New Roman" w:cs="Times New Roman"/>
          <w:b/>
          <w:i/>
          <w:sz w:val="26"/>
          <w:szCs w:val="26"/>
          <w:u w:val="single"/>
        </w:rPr>
        <w:t xml:space="preserve">проживающих в Ненецком автономном округе иных </w:t>
      </w:r>
      <w:r w:rsidR="000E7AD1" w:rsidRPr="00E050AF">
        <w:rPr>
          <w:rFonts w:ascii="Times New Roman" w:hAnsi="Times New Roman" w:cs="Times New Roman"/>
          <w:b/>
          <w:i/>
          <w:sz w:val="26"/>
          <w:szCs w:val="26"/>
          <w:u w:val="single"/>
        </w:rPr>
        <w:t>не получающи</w:t>
      </w:r>
      <w:r w:rsidR="000E7AD1">
        <w:rPr>
          <w:rFonts w:ascii="Times New Roman" w:hAnsi="Times New Roman" w:cs="Times New Roman"/>
          <w:b/>
          <w:i/>
          <w:sz w:val="26"/>
          <w:szCs w:val="26"/>
          <w:u w:val="single"/>
        </w:rPr>
        <w:t>х</w:t>
      </w:r>
      <w:r w:rsidR="000E7AD1" w:rsidRPr="00E050AF">
        <w:rPr>
          <w:rFonts w:ascii="Times New Roman" w:hAnsi="Times New Roman" w:cs="Times New Roman"/>
          <w:b/>
          <w:i/>
          <w:sz w:val="26"/>
          <w:szCs w:val="26"/>
          <w:u w:val="single"/>
        </w:rPr>
        <w:t xml:space="preserve"> пенсию</w:t>
      </w:r>
      <w:proofErr w:type="gramEnd"/>
      <w:r w:rsidR="000E7AD1" w:rsidRPr="00E050AF">
        <w:rPr>
          <w:rFonts w:ascii="Times New Roman" w:hAnsi="Times New Roman" w:cs="Times New Roman"/>
          <w:b/>
          <w:i/>
          <w:sz w:val="26"/>
          <w:szCs w:val="26"/>
          <w:u w:val="single"/>
        </w:rPr>
        <w:t xml:space="preserve"> </w:t>
      </w:r>
      <w:proofErr w:type="gramStart"/>
      <w:r w:rsidR="00F051FE">
        <w:rPr>
          <w:rFonts w:ascii="Times New Roman" w:hAnsi="Times New Roman" w:cs="Times New Roman"/>
          <w:b/>
          <w:i/>
          <w:sz w:val="26"/>
          <w:szCs w:val="26"/>
          <w:u w:val="single"/>
        </w:rPr>
        <w:t xml:space="preserve">по старости </w:t>
      </w:r>
      <w:r w:rsidR="000E7AD1" w:rsidRPr="00E050AF">
        <w:rPr>
          <w:rFonts w:ascii="Times New Roman" w:hAnsi="Times New Roman" w:cs="Times New Roman"/>
          <w:b/>
          <w:i/>
          <w:sz w:val="26"/>
          <w:szCs w:val="26"/>
          <w:u w:val="single"/>
        </w:rPr>
        <w:t>в соответствии с пенсионным законодательством Российской Федерации</w:t>
      </w:r>
      <w:r w:rsidR="000E7AD1" w:rsidRPr="00C86D0E">
        <w:rPr>
          <w:rFonts w:ascii="Times New Roman" w:hAnsi="Times New Roman" w:cs="Times New Roman"/>
          <w:b/>
          <w:i/>
          <w:sz w:val="26"/>
          <w:szCs w:val="26"/>
          <w:u w:val="single"/>
        </w:rPr>
        <w:t xml:space="preserve"> </w:t>
      </w:r>
      <w:r w:rsidR="00C86D0E" w:rsidRPr="00C86D0E">
        <w:rPr>
          <w:rFonts w:ascii="Times New Roman" w:hAnsi="Times New Roman" w:cs="Times New Roman"/>
          <w:b/>
          <w:i/>
          <w:sz w:val="26"/>
          <w:szCs w:val="26"/>
          <w:u w:val="single"/>
        </w:rPr>
        <w:t xml:space="preserve">неработающих </w:t>
      </w:r>
      <w:r w:rsidR="00C86D0E" w:rsidRPr="00C86D0E">
        <w:rPr>
          <w:rFonts w:ascii="Times New Roman" w:hAnsi="Times New Roman" w:cs="Times New Roman"/>
          <w:b/>
          <w:bCs/>
          <w:i/>
          <w:sz w:val="26"/>
          <w:szCs w:val="26"/>
          <w:u w:val="single"/>
        </w:rPr>
        <w:t xml:space="preserve">граждан, соответствующих требованиям, предъявлявшимся для досрочного назначения </w:t>
      </w:r>
      <w:r w:rsidR="00EB0514">
        <w:rPr>
          <w:rFonts w:ascii="Times New Roman" w:hAnsi="Times New Roman" w:cs="Times New Roman"/>
          <w:b/>
          <w:bCs/>
          <w:i/>
          <w:sz w:val="26"/>
          <w:szCs w:val="26"/>
          <w:u w:val="single"/>
        </w:rPr>
        <w:t xml:space="preserve">страховой </w:t>
      </w:r>
      <w:r w:rsidR="00C86D0E" w:rsidRPr="00C86D0E">
        <w:rPr>
          <w:rFonts w:ascii="Times New Roman" w:hAnsi="Times New Roman" w:cs="Times New Roman"/>
          <w:b/>
          <w:bCs/>
          <w:i/>
          <w:sz w:val="26"/>
          <w:szCs w:val="26"/>
          <w:u w:val="single"/>
        </w:rPr>
        <w:t>пенсии</w:t>
      </w:r>
      <w:r w:rsidR="00EB0514">
        <w:rPr>
          <w:rFonts w:ascii="Times New Roman" w:hAnsi="Times New Roman" w:cs="Times New Roman"/>
          <w:b/>
          <w:bCs/>
          <w:i/>
          <w:sz w:val="26"/>
          <w:szCs w:val="26"/>
          <w:u w:val="single"/>
        </w:rPr>
        <w:t xml:space="preserve"> по старости</w:t>
      </w:r>
      <w:r w:rsidR="00C86D0E" w:rsidRPr="00C86D0E">
        <w:rPr>
          <w:rFonts w:ascii="Times New Roman" w:hAnsi="Times New Roman" w:cs="Times New Roman"/>
          <w:b/>
          <w:bCs/>
          <w:i/>
          <w:sz w:val="26"/>
          <w:szCs w:val="26"/>
          <w:u w:val="single"/>
        </w:rPr>
        <w:t xml:space="preserve"> в соответствии с пенсионным законодательством Российской Федерации по состоянию на 31 декабря 2018 года,</w:t>
      </w:r>
      <w:r w:rsidR="00C86D0E" w:rsidRPr="00C86D0E">
        <w:rPr>
          <w:rFonts w:ascii="Times New Roman" w:hAnsi="Times New Roman" w:cs="Times New Roman"/>
          <w:bCs/>
          <w:sz w:val="24"/>
          <w:szCs w:val="24"/>
        </w:rPr>
        <w:t xml:space="preserve"> </w:t>
      </w:r>
      <w:r w:rsidRPr="00833AFD">
        <w:rPr>
          <w:rFonts w:ascii="Times New Roman" w:hAnsi="Times New Roman" w:cs="Times New Roman"/>
          <w:sz w:val="24"/>
          <w:szCs w:val="24"/>
        </w:rPr>
        <w:t>имеют право на оплачиваемый один раз в два года проезд к месту использования отпуска (каникул, отдыха) и обратно любым видом транспорта (за исключением такси), в</w:t>
      </w:r>
      <w:proofErr w:type="gramEnd"/>
      <w:r w:rsidRPr="00833AFD">
        <w:rPr>
          <w:rFonts w:ascii="Times New Roman" w:hAnsi="Times New Roman" w:cs="Times New Roman"/>
          <w:sz w:val="24"/>
          <w:szCs w:val="24"/>
        </w:rPr>
        <w:t xml:space="preserve"> том числе </w:t>
      </w:r>
      <w:proofErr w:type="gramStart"/>
      <w:r w:rsidRPr="00833AFD">
        <w:rPr>
          <w:rFonts w:ascii="Times New Roman" w:hAnsi="Times New Roman" w:cs="Times New Roman"/>
          <w:sz w:val="24"/>
          <w:szCs w:val="24"/>
        </w:rPr>
        <w:t>личным</w:t>
      </w:r>
      <w:proofErr w:type="gramEnd"/>
      <w:r w:rsidRPr="00833AFD">
        <w:rPr>
          <w:rFonts w:ascii="Times New Roman" w:hAnsi="Times New Roman" w:cs="Times New Roman"/>
          <w:sz w:val="24"/>
          <w:szCs w:val="24"/>
        </w:rPr>
        <w:t>, а также на оплату стоимости провоза багажа за счет средств окружного бюджета.</w:t>
      </w:r>
    </w:p>
    <w:p w:rsidR="00833AFD" w:rsidRPr="00833AFD" w:rsidRDefault="00833AFD" w:rsidP="00833AFD">
      <w:pPr>
        <w:autoSpaceDE w:val="0"/>
        <w:autoSpaceDN w:val="0"/>
        <w:adjustRightInd w:val="0"/>
        <w:spacing w:after="0" w:line="240" w:lineRule="auto"/>
        <w:ind w:firstLine="540"/>
        <w:jc w:val="both"/>
        <w:rPr>
          <w:rFonts w:ascii="Times New Roman" w:hAnsi="Times New Roman" w:cs="Times New Roman"/>
          <w:sz w:val="24"/>
          <w:szCs w:val="24"/>
        </w:rPr>
      </w:pPr>
      <w:r w:rsidRPr="00833AFD">
        <w:rPr>
          <w:rFonts w:ascii="Times New Roman" w:hAnsi="Times New Roman" w:cs="Times New Roman"/>
          <w:sz w:val="24"/>
          <w:szCs w:val="24"/>
        </w:rPr>
        <w:t xml:space="preserve">Оплата проезда детей и провоза их багажа производится независимо от времени и места проведения отпуска неработающих </w:t>
      </w:r>
      <w:r w:rsidR="001C3158" w:rsidRPr="00286608">
        <w:rPr>
          <w:rFonts w:ascii="Times New Roman" w:hAnsi="Times New Roman" w:cs="Times New Roman"/>
          <w:b/>
          <w:i/>
          <w:sz w:val="26"/>
          <w:szCs w:val="26"/>
          <w:u w:val="single"/>
        </w:rPr>
        <w:t>граждан, указанных в абзаце первом настоящей части</w:t>
      </w:r>
      <w:r w:rsidR="001C3158" w:rsidRPr="001C3158">
        <w:rPr>
          <w:rFonts w:ascii="Times New Roman" w:hAnsi="Times New Roman" w:cs="Times New Roman"/>
          <w:sz w:val="24"/>
          <w:szCs w:val="24"/>
          <w:u w:val="single"/>
        </w:rPr>
        <w:t xml:space="preserve"> </w:t>
      </w:r>
      <w:r w:rsidR="001C3158" w:rsidRPr="001C3158">
        <w:rPr>
          <w:rFonts w:ascii="Times New Roman" w:hAnsi="Times New Roman" w:cs="Times New Roman"/>
          <w:sz w:val="18"/>
          <w:szCs w:val="18"/>
          <w:u w:val="single"/>
        </w:rPr>
        <w:t>(</w:t>
      </w:r>
      <w:r w:rsidRPr="00833AFD">
        <w:rPr>
          <w:rFonts w:ascii="Times New Roman" w:hAnsi="Times New Roman" w:cs="Times New Roman"/>
          <w:sz w:val="18"/>
          <w:szCs w:val="18"/>
          <w:u w:val="single"/>
        </w:rPr>
        <w:t>пенсионеров</w:t>
      </w:r>
      <w:r w:rsidR="001C3158" w:rsidRPr="001C3158">
        <w:rPr>
          <w:rFonts w:ascii="Times New Roman" w:hAnsi="Times New Roman" w:cs="Times New Roman"/>
          <w:sz w:val="18"/>
          <w:szCs w:val="18"/>
          <w:u w:val="single"/>
        </w:rPr>
        <w:t>)</w:t>
      </w:r>
      <w:r w:rsidRPr="00833AFD">
        <w:rPr>
          <w:rFonts w:ascii="Times New Roman" w:hAnsi="Times New Roman" w:cs="Times New Roman"/>
          <w:sz w:val="24"/>
          <w:szCs w:val="24"/>
        </w:rPr>
        <w:t>, на иждивении которых они находятся.</w:t>
      </w:r>
    </w:p>
    <w:p w:rsidR="00833AFD" w:rsidRPr="00833AFD" w:rsidRDefault="00833AFD" w:rsidP="00833AFD">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833AFD">
        <w:rPr>
          <w:rFonts w:ascii="Times New Roman" w:hAnsi="Times New Roman" w:cs="Times New Roman"/>
          <w:b/>
          <w:bCs/>
          <w:sz w:val="24"/>
          <w:szCs w:val="24"/>
        </w:rPr>
        <w:t>Статья 9.3. Ежемесячная компенсационная выплата</w:t>
      </w:r>
      <w:r w:rsidR="0040669E">
        <w:rPr>
          <w:rFonts w:ascii="Times New Roman" w:hAnsi="Times New Roman" w:cs="Times New Roman"/>
          <w:b/>
          <w:bCs/>
          <w:sz w:val="24"/>
          <w:szCs w:val="24"/>
        </w:rPr>
        <w:t xml:space="preserve"> </w:t>
      </w:r>
      <w:r w:rsidR="0040669E" w:rsidRPr="00286608">
        <w:rPr>
          <w:rFonts w:ascii="Times New Roman" w:hAnsi="Times New Roman" w:cs="Times New Roman"/>
          <w:b/>
          <w:i/>
          <w:sz w:val="26"/>
          <w:szCs w:val="26"/>
          <w:u w:val="single"/>
        </w:rPr>
        <w:t>отдельным категориям граждан</w:t>
      </w:r>
      <w:r w:rsidRPr="00833AFD">
        <w:rPr>
          <w:rFonts w:ascii="Times New Roman" w:hAnsi="Times New Roman" w:cs="Times New Roman"/>
          <w:b/>
          <w:bCs/>
          <w:sz w:val="24"/>
          <w:szCs w:val="24"/>
          <w:u w:val="single"/>
        </w:rPr>
        <w:t xml:space="preserve"> </w:t>
      </w:r>
      <w:r w:rsidR="0040669E" w:rsidRPr="0040669E">
        <w:rPr>
          <w:rFonts w:ascii="Times New Roman" w:hAnsi="Times New Roman" w:cs="Times New Roman"/>
          <w:b/>
          <w:bCs/>
          <w:sz w:val="18"/>
          <w:szCs w:val="18"/>
          <w:u w:val="single"/>
        </w:rPr>
        <w:t>(</w:t>
      </w:r>
      <w:r w:rsidRPr="00833AFD">
        <w:rPr>
          <w:rFonts w:ascii="Times New Roman" w:hAnsi="Times New Roman" w:cs="Times New Roman"/>
          <w:b/>
          <w:bCs/>
          <w:sz w:val="18"/>
          <w:szCs w:val="18"/>
          <w:u w:val="single"/>
        </w:rPr>
        <w:t>инвалидам и неработающим пенсионерам</w:t>
      </w:r>
      <w:r w:rsidR="0040669E" w:rsidRPr="0040669E">
        <w:rPr>
          <w:rFonts w:ascii="Times New Roman" w:hAnsi="Times New Roman" w:cs="Times New Roman"/>
          <w:b/>
          <w:bCs/>
          <w:sz w:val="18"/>
          <w:szCs w:val="18"/>
          <w:u w:val="single"/>
        </w:rPr>
        <w:t>)</w:t>
      </w:r>
      <w:r w:rsidRPr="00833AFD">
        <w:rPr>
          <w:rFonts w:ascii="Times New Roman" w:hAnsi="Times New Roman" w:cs="Times New Roman"/>
          <w:b/>
          <w:bCs/>
          <w:sz w:val="24"/>
          <w:szCs w:val="24"/>
        </w:rPr>
        <w:t xml:space="preserve"> на содержание детей</w:t>
      </w:r>
    </w:p>
    <w:p w:rsidR="00833AFD" w:rsidRPr="00833AFD" w:rsidRDefault="00833AFD" w:rsidP="00833AFD">
      <w:pPr>
        <w:autoSpaceDE w:val="0"/>
        <w:autoSpaceDN w:val="0"/>
        <w:adjustRightInd w:val="0"/>
        <w:spacing w:after="0" w:line="240" w:lineRule="auto"/>
        <w:ind w:firstLine="540"/>
        <w:jc w:val="both"/>
        <w:rPr>
          <w:rFonts w:ascii="Times New Roman" w:hAnsi="Times New Roman" w:cs="Times New Roman"/>
          <w:sz w:val="24"/>
          <w:szCs w:val="24"/>
        </w:rPr>
      </w:pPr>
      <w:r w:rsidRPr="00833AFD">
        <w:rPr>
          <w:rFonts w:ascii="Times New Roman" w:hAnsi="Times New Roman" w:cs="Times New Roman"/>
          <w:sz w:val="24"/>
          <w:szCs w:val="24"/>
        </w:rPr>
        <w:t xml:space="preserve">1. </w:t>
      </w:r>
      <w:proofErr w:type="gramStart"/>
      <w:r w:rsidRPr="00833AFD">
        <w:rPr>
          <w:rFonts w:ascii="Times New Roman" w:hAnsi="Times New Roman" w:cs="Times New Roman"/>
          <w:sz w:val="24"/>
          <w:szCs w:val="24"/>
        </w:rPr>
        <w:t xml:space="preserve">Граждане, которым установлена инвалидность, </w:t>
      </w:r>
      <w:r w:rsidR="00B16322" w:rsidRPr="00B16322">
        <w:rPr>
          <w:rFonts w:ascii="Times New Roman" w:hAnsi="Times New Roman" w:cs="Times New Roman"/>
          <w:sz w:val="18"/>
          <w:szCs w:val="18"/>
          <w:u w:val="single"/>
        </w:rPr>
        <w:t>(</w:t>
      </w:r>
      <w:r w:rsidRPr="00B16322">
        <w:rPr>
          <w:rFonts w:ascii="Times New Roman" w:hAnsi="Times New Roman" w:cs="Times New Roman"/>
          <w:sz w:val="18"/>
          <w:szCs w:val="18"/>
          <w:u w:val="single"/>
        </w:rPr>
        <w:t>а также</w:t>
      </w:r>
      <w:r w:rsidR="00B16322" w:rsidRPr="00B16322">
        <w:rPr>
          <w:rFonts w:ascii="Times New Roman" w:hAnsi="Times New Roman" w:cs="Times New Roman"/>
          <w:sz w:val="18"/>
          <w:szCs w:val="18"/>
          <w:u w:val="single"/>
        </w:rPr>
        <w:t>)</w:t>
      </w:r>
      <w:r w:rsidR="0013132A">
        <w:rPr>
          <w:rFonts w:ascii="Times New Roman" w:hAnsi="Times New Roman" w:cs="Times New Roman"/>
          <w:sz w:val="24"/>
          <w:szCs w:val="24"/>
        </w:rPr>
        <w:t xml:space="preserve"> </w:t>
      </w:r>
      <w:r w:rsidRPr="00B16322">
        <w:rPr>
          <w:rFonts w:ascii="Times New Roman" w:hAnsi="Times New Roman" w:cs="Times New Roman"/>
          <w:sz w:val="24"/>
          <w:szCs w:val="24"/>
          <w:u w:val="single"/>
        </w:rPr>
        <w:t>неработающие пенсионеры</w:t>
      </w:r>
      <w:r w:rsidRPr="00833AFD">
        <w:rPr>
          <w:rFonts w:ascii="Times New Roman" w:hAnsi="Times New Roman" w:cs="Times New Roman"/>
          <w:sz w:val="24"/>
          <w:szCs w:val="24"/>
        </w:rPr>
        <w:t xml:space="preserve">, </w:t>
      </w:r>
      <w:r w:rsidR="00B16322" w:rsidRPr="00B16322">
        <w:rPr>
          <w:rFonts w:ascii="Times New Roman" w:hAnsi="Times New Roman" w:cs="Times New Roman"/>
          <w:b/>
          <w:i/>
          <w:sz w:val="26"/>
          <w:szCs w:val="26"/>
          <w:u w:val="single"/>
        </w:rPr>
        <w:t>а также неработающие</w:t>
      </w:r>
      <w:r w:rsidR="00B16322" w:rsidRPr="00B16322">
        <w:rPr>
          <w:rFonts w:ascii="Times New Roman" w:hAnsi="Times New Roman" w:cs="Times New Roman"/>
          <w:b/>
          <w:bCs/>
          <w:i/>
          <w:sz w:val="26"/>
          <w:szCs w:val="26"/>
          <w:u w:val="single"/>
        </w:rPr>
        <w:t xml:space="preserve"> граждане, достигшие возраста 50 лет – для женщин, 55 лет – для мужчин, </w:t>
      </w:r>
      <w:r w:rsidR="00B16322" w:rsidRPr="00B16322">
        <w:rPr>
          <w:rFonts w:ascii="Times New Roman" w:hAnsi="Times New Roman" w:cs="Times New Roman"/>
          <w:b/>
          <w:i/>
          <w:sz w:val="26"/>
          <w:szCs w:val="26"/>
          <w:u w:val="single"/>
        </w:rPr>
        <w:t xml:space="preserve">соответствующие требованиям, предъявлявшимся для досрочного назначения страховой пенсии по старости в соответствии с пунктом 6 части 1 статьи 32 Федерального закона от 28 декабря 2013 года № 400-ФЗ «О страховых </w:t>
      </w:r>
      <w:r w:rsidR="00B16322">
        <w:rPr>
          <w:rFonts w:ascii="Times New Roman" w:hAnsi="Times New Roman" w:cs="Times New Roman"/>
          <w:b/>
          <w:i/>
          <w:sz w:val="26"/>
          <w:szCs w:val="26"/>
          <w:u w:val="single"/>
        </w:rPr>
        <w:t>пенсиях»</w:t>
      </w:r>
      <w:r w:rsidR="00B16322" w:rsidRPr="00B16322">
        <w:rPr>
          <w:rFonts w:ascii="Times New Roman" w:hAnsi="Times New Roman" w:cs="Times New Roman"/>
          <w:b/>
          <w:i/>
          <w:sz w:val="26"/>
          <w:szCs w:val="26"/>
          <w:u w:val="single"/>
        </w:rPr>
        <w:t xml:space="preserve"> по состоянию </w:t>
      </w:r>
      <w:r w:rsidR="00B16322">
        <w:rPr>
          <w:rFonts w:ascii="Times New Roman" w:hAnsi="Times New Roman" w:cs="Times New Roman"/>
          <w:b/>
          <w:i/>
          <w:sz w:val="26"/>
          <w:szCs w:val="26"/>
          <w:u w:val="single"/>
        </w:rPr>
        <w:t>на</w:t>
      </w:r>
      <w:r w:rsidR="00B16322" w:rsidRPr="00B16322">
        <w:rPr>
          <w:rFonts w:ascii="Times New Roman" w:hAnsi="Times New Roman" w:cs="Times New Roman"/>
          <w:b/>
          <w:i/>
          <w:sz w:val="26"/>
          <w:szCs w:val="26"/>
          <w:u w:val="single"/>
        </w:rPr>
        <w:t xml:space="preserve"> </w:t>
      </w:r>
      <w:r w:rsidR="00B16322">
        <w:rPr>
          <w:rFonts w:ascii="Times New Roman" w:hAnsi="Times New Roman" w:cs="Times New Roman"/>
          <w:b/>
          <w:i/>
          <w:sz w:val="26"/>
          <w:szCs w:val="26"/>
          <w:u w:val="single"/>
        </w:rPr>
        <w:t>31</w:t>
      </w:r>
      <w:r w:rsidR="00B16322" w:rsidRPr="00B16322">
        <w:rPr>
          <w:rFonts w:ascii="Times New Roman" w:hAnsi="Times New Roman" w:cs="Times New Roman"/>
          <w:b/>
          <w:i/>
          <w:sz w:val="26"/>
          <w:szCs w:val="26"/>
          <w:u w:val="single"/>
        </w:rPr>
        <w:t xml:space="preserve"> </w:t>
      </w:r>
      <w:r w:rsidR="00B16322">
        <w:rPr>
          <w:rFonts w:ascii="Times New Roman" w:hAnsi="Times New Roman" w:cs="Times New Roman"/>
          <w:b/>
          <w:i/>
          <w:sz w:val="26"/>
          <w:szCs w:val="26"/>
          <w:u w:val="single"/>
        </w:rPr>
        <w:t>декабря</w:t>
      </w:r>
      <w:r w:rsidR="00B16322" w:rsidRPr="00B16322">
        <w:rPr>
          <w:rFonts w:ascii="Times New Roman" w:hAnsi="Times New Roman" w:cs="Times New Roman"/>
          <w:b/>
          <w:i/>
          <w:sz w:val="26"/>
          <w:szCs w:val="26"/>
          <w:u w:val="single"/>
        </w:rPr>
        <w:t xml:space="preserve"> </w:t>
      </w:r>
      <w:r w:rsidR="00B16322">
        <w:rPr>
          <w:rFonts w:ascii="Times New Roman" w:hAnsi="Times New Roman" w:cs="Times New Roman"/>
          <w:b/>
          <w:i/>
          <w:sz w:val="26"/>
          <w:szCs w:val="26"/>
          <w:u w:val="single"/>
        </w:rPr>
        <w:t>2018</w:t>
      </w:r>
      <w:r w:rsidR="00B16322" w:rsidRPr="00B16322">
        <w:rPr>
          <w:rFonts w:ascii="Times New Roman" w:hAnsi="Times New Roman" w:cs="Times New Roman"/>
          <w:b/>
          <w:i/>
          <w:sz w:val="26"/>
          <w:szCs w:val="26"/>
          <w:u w:val="single"/>
        </w:rPr>
        <w:t xml:space="preserve"> года, </w:t>
      </w:r>
      <w:r w:rsidR="005D7D0E" w:rsidRPr="005D7D0E">
        <w:rPr>
          <w:rFonts w:ascii="Times New Roman" w:hAnsi="Times New Roman" w:cs="Times New Roman"/>
          <w:b/>
          <w:i/>
          <w:sz w:val="26"/>
          <w:szCs w:val="26"/>
          <w:u w:val="single"/>
        </w:rPr>
        <w:t>не</w:t>
      </w:r>
      <w:proofErr w:type="gramEnd"/>
      <w:r w:rsidR="005D7D0E" w:rsidRPr="005D7D0E">
        <w:rPr>
          <w:rFonts w:ascii="Times New Roman" w:hAnsi="Times New Roman" w:cs="Times New Roman"/>
          <w:b/>
          <w:i/>
          <w:sz w:val="26"/>
          <w:szCs w:val="26"/>
          <w:u w:val="single"/>
        </w:rPr>
        <w:t xml:space="preserve"> </w:t>
      </w:r>
      <w:proofErr w:type="gramStart"/>
      <w:r w:rsidR="005D7D0E" w:rsidRPr="005D7D0E">
        <w:rPr>
          <w:rFonts w:ascii="Times New Roman" w:hAnsi="Times New Roman" w:cs="Times New Roman"/>
          <w:b/>
          <w:i/>
          <w:sz w:val="26"/>
          <w:szCs w:val="26"/>
          <w:u w:val="single"/>
        </w:rPr>
        <w:t>являющиеся получателями пенсии</w:t>
      </w:r>
      <w:r w:rsidR="005D7D0E">
        <w:rPr>
          <w:sz w:val="24"/>
          <w:szCs w:val="24"/>
        </w:rPr>
        <w:t xml:space="preserve"> </w:t>
      </w:r>
      <w:r w:rsidR="00B16322" w:rsidRPr="00B16322">
        <w:rPr>
          <w:rFonts w:ascii="Times New Roman" w:hAnsi="Times New Roman" w:cs="Times New Roman"/>
          <w:b/>
          <w:i/>
          <w:sz w:val="26"/>
          <w:szCs w:val="26"/>
          <w:u w:val="single"/>
        </w:rPr>
        <w:t xml:space="preserve">в соответствии с пенсионным законодательством Российской Федерации, иные неработающие </w:t>
      </w:r>
      <w:r w:rsidR="00B16322" w:rsidRPr="00B16322">
        <w:rPr>
          <w:rFonts w:ascii="Times New Roman" w:hAnsi="Times New Roman" w:cs="Times New Roman"/>
          <w:b/>
          <w:bCs/>
          <w:i/>
          <w:sz w:val="26"/>
          <w:szCs w:val="26"/>
          <w:u w:val="single"/>
        </w:rPr>
        <w:t>лица, соответствующие требованиям, предъявлявшимся для досрочного назначения пенсии в соответствии с пенсионным законодательством Российской Федерации по состоянию на 31 декабря 2018 года,</w:t>
      </w:r>
      <w:r w:rsidR="00B16322" w:rsidRPr="00B16322">
        <w:rPr>
          <w:rFonts w:ascii="Times New Roman" w:hAnsi="Times New Roman" w:cs="Times New Roman"/>
          <w:b/>
          <w:i/>
          <w:sz w:val="26"/>
          <w:szCs w:val="26"/>
          <w:u w:val="single"/>
        </w:rPr>
        <w:t xml:space="preserve"> </w:t>
      </w:r>
      <w:r w:rsidR="005D7D0E" w:rsidRPr="005D7D0E">
        <w:rPr>
          <w:rFonts w:ascii="Times New Roman" w:hAnsi="Times New Roman" w:cs="Times New Roman"/>
          <w:b/>
          <w:i/>
          <w:sz w:val="26"/>
          <w:szCs w:val="26"/>
          <w:u w:val="single"/>
        </w:rPr>
        <w:t>не являющиеся получателями пенсии</w:t>
      </w:r>
      <w:r w:rsidR="00B16322" w:rsidRPr="00B16322">
        <w:rPr>
          <w:rFonts w:ascii="Times New Roman" w:hAnsi="Times New Roman" w:cs="Times New Roman"/>
          <w:b/>
          <w:i/>
          <w:sz w:val="26"/>
          <w:szCs w:val="26"/>
          <w:u w:val="single"/>
        </w:rPr>
        <w:t xml:space="preserve"> в соответствии с пенсионным законодательством Российской Федерации,</w:t>
      </w:r>
      <w:r w:rsidR="00B16322">
        <w:rPr>
          <w:sz w:val="24"/>
          <w:szCs w:val="24"/>
        </w:rPr>
        <w:t xml:space="preserve"> </w:t>
      </w:r>
      <w:r w:rsidRPr="00833AFD">
        <w:rPr>
          <w:rFonts w:ascii="Times New Roman" w:hAnsi="Times New Roman" w:cs="Times New Roman"/>
          <w:sz w:val="24"/>
          <w:szCs w:val="24"/>
        </w:rPr>
        <w:t>имеющие на иждивении несовершеннолетних детей, детей, достигших возраста 18 лет, обучающихся в общеобразовательных организациях на</w:t>
      </w:r>
      <w:proofErr w:type="gramEnd"/>
      <w:r w:rsidRPr="00833AFD">
        <w:rPr>
          <w:rFonts w:ascii="Times New Roman" w:hAnsi="Times New Roman" w:cs="Times New Roman"/>
          <w:sz w:val="24"/>
          <w:szCs w:val="24"/>
        </w:rPr>
        <w:t xml:space="preserve"> </w:t>
      </w:r>
      <w:proofErr w:type="gramStart"/>
      <w:r w:rsidRPr="00833AFD">
        <w:rPr>
          <w:rFonts w:ascii="Times New Roman" w:hAnsi="Times New Roman" w:cs="Times New Roman"/>
          <w:sz w:val="24"/>
          <w:szCs w:val="24"/>
        </w:rPr>
        <w:t>территории Ненецкого автономного округа, а также детей, получающих среднее профессиональное образование или высшее образование по очной форме обучения в образовательных организациях на территории Российской Федерации, до достижения ими возраста 23 лет, имеют право на получение социальной помощи в виде ежемесячной компенсационной выплаты в размере 10 000 рублей за счет средств окружного бюджета.</w:t>
      </w:r>
      <w:proofErr w:type="gramEnd"/>
    </w:p>
    <w:p w:rsidR="00833AFD" w:rsidRPr="00833AFD" w:rsidRDefault="00833AFD" w:rsidP="00833AFD">
      <w:pPr>
        <w:autoSpaceDE w:val="0"/>
        <w:autoSpaceDN w:val="0"/>
        <w:adjustRightInd w:val="0"/>
        <w:spacing w:after="0" w:line="240" w:lineRule="auto"/>
        <w:ind w:firstLine="540"/>
        <w:jc w:val="both"/>
        <w:rPr>
          <w:rFonts w:ascii="Times New Roman" w:hAnsi="Times New Roman" w:cs="Times New Roman"/>
          <w:sz w:val="24"/>
          <w:szCs w:val="24"/>
        </w:rPr>
      </w:pPr>
      <w:r w:rsidRPr="00833AFD">
        <w:rPr>
          <w:rFonts w:ascii="Times New Roman" w:hAnsi="Times New Roman" w:cs="Times New Roman"/>
          <w:sz w:val="24"/>
          <w:szCs w:val="24"/>
        </w:rPr>
        <w:t>Установленная настоящей частью ежемесячная компенсационная выплата предоставляется при условии, если среднедушевой доход семьи не превышает двукратной величины прожиточного минимума, установленной в Ненецком автономном округе в расчете на душу населения.</w:t>
      </w:r>
    </w:p>
    <w:p w:rsidR="00833AFD" w:rsidRPr="00833AFD" w:rsidRDefault="00833AFD" w:rsidP="00833AFD">
      <w:pPr>
        <w:autoSpaceDE w:val="0"/>
        <w:autoSpaceDN w:val="0"/>
        <w:adjustRightInd w:val="0"/>
        <w:spacing w:after="0" w:line="240" w:lineRule="auto"/>
        <w:ind w:firstLine="540"/>
        <w:jc w:val="both"/>
        <w:rPr>
          <w:rFonts w:ascii="Times New Roman" w:hAnsi="Times New Roman" w:cs="Times New Roman"/>
          <w:sz w:val="24"/>
          <w:szCs w:val="24"/>
        </w:rPr>
      </w:pPr>
      <w:r w:rsidRPr="00833AFD">
        <w:rPr>
          <w:rFonts w:ascii="Times New Roman" w:hAnsi="Times New Roman" w:cs="Times New Roman"/>
          <w:sz w:val="24"/>
          <w:szCs w:val="24"/>
        </w:rPr>
        <w:t>2. Предусмотренная настоящей статьей ежемесячная компенсационная выплата выплачивается одному из родителей на каждого ребенка, находящегося на иждивении, при условии, что в семье один из родителей (единственный родитель) является инвалидом либо в семье оба или единственный родитель являются</w:t>
      </w:r>
      <w:r w:rsidR="00D545A1">
        <w:rPr>
          <w:rFonts w:ascii="Times New Roman" w:hAnsi="Times New Roman" w:cs="Times New Roman"/>
          <w:sz w:val="24"/>
          <w:szCs w:val="24"/>
        </w:rPr>
        <w:t xml:space="preserve"> </w:t>
      </w:r>
      <w:r w:rsidR="00D545A1" w:rsidRPr="00286608">
        <w:rPr>
          <w:rFonts w:ascii="Times New Roman" w:hAnsi="Times New Roman" w:cs="Times New Roman"/>
          <w:b/>
          <w:i/>
          <w:sz w:val="26"/>
          <w:szCs w:val="26"/>
          <w:u w:val="single"/>
        </w:rPr>
        <w:t>неработающими гражданами</w:t>
      </w:r>
      <w:r w:rsidR="00600D4C">
        <w:rPr>
          <w:rFonts w:ascii="Times New Roman" w:hAnsi="Times New Roman" w:cs="Times New Roman"/>
          <w:b/>
          <w:i/>
          <w:sz w:val="28"/>
          <w:szCs w:val="28"/>
          <w:u w:val="single"/>
        </w:rPr>
        <w:t xml:space="preserve"> </w:t>
      </w:r>
      <w:r w:rsidR="00D545A1" w:rsidRPr="00D545A1">
        <w:rPr>
          <w:rFonts w:ascii="Times New Roman" w:hAnsi="Times New Roman" w:cs="Times New Roman"/>
          <w:sz w:val="18"/>
          <w:szCs w:val="18"/>
          <w:u w:val="single"/>
        </w:rPr>
        <w:t>(</w:t>
      </w:r>
      <w:r w:rsidRPr="00833AFD">
        <w:rPr>
          <w:rFonts w:ascii="Times New Roman" w:hAnsi="Times New Roman" w:cs="Times New Roman"/>
          <w:sz w:val="18"/>
          <w:szCs w:val="18"/>
          <w:u w:val="single"/>
        </w:rPr>
        <w:t>неработающими пенсионерами</w:t>
      </w:r>
      <w:r w:rsidR="00D545A1" w:rsidRPr="00D545A1">
        <w:rPr>
          <w:rFonts w:ascii="Times New Roman" w:hAnsi="Times New Roman" w:cs="Times New Roman"/>
          <w:sz w:val="18"/>
          <w:szCs w:val="18"/>
          <w:u w:val="single"/>
        </w:rPr>
        <w:t>)</w:t>
      </w:r>
      <w:r w:rsidRPr="00833AFD">
        <w:rPr>
          <w:rFonts w:ascii="Times New Roman" w:hAnsi="Times New Roman" w:cs="Times New Roman"/>
          <w:sz w:val="24"/>
          <w:szCs w:val="24"/>
        </w:rPr>
        <w:t xml:space="preserve">, относящимися к категориям лиц, указанным в </w:t>
      </w:r>
      <w:hyperlink w:anchor="Par9" w:history="1">
        <w:r w:rsidRPr="00833AFD">
          <w:rPr>
            <w:rFonts w:ascii="Times New Roman" w:hAnsi="Times New Roman" w:cs="Times New Roman"/>
            <w:sz w:val="24"/>
            <w:szCs w:val="24"/>
          </w:rPr>
          <w:t>части 1</w:t>
        </w:r>
      </w:hyperlink>
      <w:r w:rsidRPr="00833AFD">
        <w:rPr>
          <w:rFonts w:ascii="Times New Roman" w:hAnsi="Times New Roman" w:cs="Times New Roman"/>
          <w:sz w:val="24"/>
          <w:szCs w:val="24"/>
        </w:rPr>
        <w:t xml:space="preserve"> настоящей статьи.</w:t>
      </w:r>
    </w:p>
    <w:p w:rsidR="00DB0818" w:rsidRPr="00833AFD" w:rsidRDefault="00DB0818" w:rsidP="00833AFD">
      <w:pPr>
        <w:spacing w:after="0" w:line="240" w:lineRule="auto"/>
        <w:ind w:firstLine="709"/>
        <w:rPr>
          <w:rFonts w:ascii="Times New Roman" w:hAnsi="Times New Roman" w:cs="Times New Roman"/>
          <w:sz w:val="24"/>
          <w:szCs w:val="24"/>
        </w:rPr>
      </w:pPr>
    </w:p>
    <w:p w:rsidR="008A1BD3" w:rsidRDefault="008A1BD3" w:rsidP="008A1BD3">
      <w:pPr>
        <w:autoSpaceDE w:val="0"/>
        <w:autoSpaceDN w:val="0"/>
        <w:adjustRightInd w:val="0"/>
        <w:spacing w:before="24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ЗАКОН НЕНЕЦКОГО АВТОНОМНОГО ОКРУГА</w:t>
      </w:r>
    </w:p>
    <w:p w:rsidR="008A1BD3" w:rsidRDefault="008A1BD3" w:rsidP="008A1BD3">
      <w:pPr>
        <w:autoSpaceDE w:val="0"/>
        <w:autoSpaceDN w:val="0"/>
        <w:adjustRightInd w:val="0"/>
        <w:spacing w:after="0" w:line="240" w:lineRule="auto"/>
        <w:jc w:val="center"/>
        <w:outlineLvl w:val="0"/>
        <w:rPr>
          <w:rFonts w:ascii="Times New Roman" w:hAnsi="Times New Roman" w:cs="Times New Roman"/>
          <w:sz w:val="24"/>
          <w:szCs w:val="24"/>
        </w:rPr>
      </w:pPr>
      <w:r>
        <w:rPr>
          <w:rFonts w:ascii="Times New Roman" w:hAnsi="Times New Roman" w:cs="Times New Roman"/>
          <w:sz w:val="24"/>
          <w:szCs w:val="24"/>
        </w:rPr>
        <w:t>27 февраля 2009 года N 13-ОЗ</w:t>
      </w:r>
    </w:p>
    <w:p w:rsidR="008A1BD3" w:rsidRDefault="008A1BD3" w:rsidP="008A1B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ДОПОЛНИТЕЛЬНЫХ МЕРАХ СОЦИАЛЬНОЙ ПОДДЕРЖКИ ОТДЕЛЬНЫХ</w:t>
      </w:r>
    </w:p>
    <w:p w:rsidR="008A1BD3" w:rsidRDefault="008A1BD3" w:rsidP="008A1B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КАТЕГОРИЙ ГРАЖДАН И </w:t>
      </w:r>
      <w:proofErr w:type="gramStart"/>
      <w:r>
        <w:rPr>
          <w:rFonts w:ascii="Times New Roman" w:hAnsi="Times New Roman" w:cs="Times New Roman"/>
          <w:b/>
          <w:bCs/>
          <w:sz w:val="24"/>
          <w:szCs w:val="24"/>
        </w:rPr>
        <w:t>ПОРЯДКЕ</w:t>
      </w:r>
      <w:proofErr w:type="gramEnd"/>
      <w:r>
        <w:rPr>
          <w:rFonts w:ascii="Times New Roman" w:hAnsi="Times New Roman" w:cs="Times New Roman"/>
          <w:b/>
          <w:bCs/>
          <w:sz w:val="24"/>
          <w:szCs w:val="24"/>
        </w:rPr>
        <w:t xml:space="preserve"> НАДЕЛЕНИЯ ОРГАНОВ МЕСТНОГО</w:t>
      </w:r>
    </w:p>
    <w:p w:rsidR="008A1BD3" w:rsidRDefault="008A1BD3" w:rsidP="008A1B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САМОУПРАВЛЕНИЯ ОТДЕЛЬНЫМИ ГОСУДАРСТВЕННЫМИ ПОЛНОМОЧИЯМИ</w:t>
      </w:r>
    </w:p>
    <w:p w:rsidR="008A1BD3" w:rsidRDefault="008A1BD3" w:rsidP="008A1B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НЕНЕЦКОГО АВТОНОМНОГО ОКРУГА ПО ПРЕДОСТАВЛЕНИЮ</w:t>
      </w:r>
    </w:p>
    <w:p w:rsidR="008A1BD3" w:rsidRDefault="008A1BD3" w:rsidP="008A1BD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ДОПОЛНИТЕЛЬНЫХ МЕР СОЦИАЛЬНОЙ ПОДДЕРЖКИ</w:t>
      </w:r>
    </w:p>
    <w:p w:rsidR="008A1BD3" w:rsidRDefault="008A1BD3" w:rsidP="008A1BD3">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w:t>
      </w:r>
    </w:p>
    <w:p w:rsidR="008A1BD3" w:rsidRDefault="008A1BD3" w:rsidP="008A1B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Право на социальную поддержку в соответствии с настоящим законом имеют проживающие в Ненецком автономном округе следующие категории граждан:</w:t>
      </w:r>
    </w:p>
    <w:p w:rsidR="008A1BD3" w:rsidRDefault="008A1BD3" w:rsidP="008A1B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граждане пожилого возраста (</w:t>
      </w:r>
      <w:r w:rsidR="006A64FD" w:rsidRPr="006A64FD">
        <w:rPr>
          <w:rFonts w:ascii="Times New Roman" w:hAnsi="Times New Roman" w:cs="Times New Roman"/>
          <w:b/>
          <w:i/>
          <w:sz w:val="28"/>
          <w:szCs w:val="28"/>
          <w:u w:val="single"/>
        </w:rPr>
        <w:t>женщины, достигшие возраста 50 лет, и мужчины, достигшие возраста 55 лет</w:t>
      </w:r>
      <w:r w:rsidR="006A64FD">
        <w:rPr>
          <w:rFonts w:ascii="Times New Roman" w:hAnsi="Times New Roman" w:cs="Times New Roman"/>
          <w:sz w:val="24"/>
          <w:szCs w:val="24"/>
        </w:rPr>
        <w:t xml:space="preserve"> </w:t>
      </w:r>
      <w:r w:rsidR="006A64FD" w:rsidRPr="006A64FD">
        <w:rPr>
          <w:rFonts w:ascii="Times New Roman" w:hAnsi="Times New Roman" w:cs="Times New Roman"/>
          <w:sz w:val="18"/>
          <w:szCs w:val="18"/>
          <w:u w:val="single"/>
        </w:rPr>
        <w:t>(</w:t>
      </w:r>
      <w:r w:rsidRPr="006A64FD">
        <w:rPr>
          <w:rFonts w:ascii="Times New Roman" w:hAnsi="Times New Roman" w:cs="Times New Roman"/>
          <w:sz w:val="18"/>
          <w:szCs w:val="18"/>
          <w:u w:val="single"/>
        </w:rPr>
        <w:t>женщины старше 50 лет, мужчины старше 55 лет</w:t>
      </w:r>
      <w:r w:rsidR="006A64FD" w:rsidRPr="006A64FD">
        <w:rPr>
          <w:rFonts w:ascii="Times New Roman" w:hAnsi="Times New Roman" w:cs="Times New Roman"/>
          <w:sz w:val="18"/>
          <w:szCs w:val="18"/>
          <w:u w:val="single"/>
        </w:rPr>
        <w:t>)</w:t>
      </w:r>
      <w:r>
        <w:rPr>
          <w:rFonts w:ascii="Times New Roman" w:hAnsi="Times New Roman" w:cs="Times New Roman"/>
          <w:sz w:val="24"/>
          <w:szCs w:val="24"/>
        </w:rPr>
        <w:t>), проживающие в Ненецком автономном округе;</w:t>
      </w:r>
    </w:p>
    <w:p w:rsidR="008A1BD3" w:rsidRDefault="008A1BD3" w:rsidP="008A1BD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5.14) лица, награжденные до 1 января 2007 года Почетной грамотой Ненецкого автономного округа,</w:t>
      </w:r>
      <w:r w:rsidR="00D11F0A" w:rsidRPr="00D11F0A">
        <w:rPr>
          <w:bCs/>
          <w:sz w:val="24"/>
          <w:szCs w:val="24"/>
        </w:rPr>
        <w:t xml:space="preserve"> </w:t>
      </w:r>
      <w:r w:rsidR="00D11F0A" w:rsidRPr="00D11F0A">
        <w:rPr>
          <w:rFonts w:ascii="Times New Roman" w:hAnsi="Times New Roman" w:cs="Times New Roman"/>
          <w:b/>
          <w:bCs/>
          <w:i/>
          <w:sz w:val="28"/>
          <w:szCs w:val="28"/>
          <w:u w:val="single"/>
        </w:rPr>
        <w:t>достигшие возраста 50 лет – для женщин и 55 лет – для мужчин</w:t>
      </w:r>
      <w:r>
        <w:rPr>
          <w:rFonts w:ascii="Times New Roman" w:hAnsi="Times New Roman" w:cs="Times New Roman"/>
          <w:sz w:val="24"/>
          <w:szCs w:val="24"/>
        </w:rPr>
        <w:t xml:space="preserve"> </w:t>
      </w:r>
      <w:r w:rsidR="00D11F0A" w:rsidRPr="00D11F0A">
        <w:rPr>
          <w:rFonts w:ascii="Times New Roman" w:hAnsi="Times New Roman" w:cs="Times New Roman"/>
          <w:sz w:val="18"/>
          <w:szCs w:val="18"/>
          <w:u w:val="single"/>
        </w:rPr>
        <w:t>(</w:t>
      </w:r>
      <w:r w:rsidRPr="00D11F0A">
        <w:rPr>
          <w:rFonts w:ascii="Times New Roman" w:hAnsi="Times New Roman" w:cs="Times New Roman"/>
          <w:sz w:val="18"/>
          <w:szCs w:val="18"/>
          <w:u w:val="single"/>
        </w:rPr>
        <w:t>при достижении ими возраста, дающего право на получение пенсии по старости</w:t>
      </w:r>
      <w:r w:rsidR="00D11F0A" w:rsidRPr="00D11F0A">
        <w:rPr>
          <w:rFonts w:ascii="Times New Roman" w:hAnsi="Times New Roman" w:cs="Times New Roman"/>
          <w:sz w:val="18"/>
          <w:szCs w:val="18"/>
          <w:u w:val="single"/>
        </w:rPr>
        <w:t>)</w:t>
      </w:r>
      <w:r>
        <w:rPr>
          <w:rFonts w:ascii="Times New Roman" w:hAnsi="Times New Roman" w:cs="Times New Roman"/>
          <w:sz w:val="24"/>
          <w:szCs w:val="24"/>
        </w:rPr>
        <w:t>;</w:t>
      </w:r>
    </w:p>
    <w:p w:rsidR="00080714" w:rsidRPr="001D6EBD" w:rsidRDefault="00080714" w:rsidP="00080714">
      <w:pPr>
        <w:autoSpaceDE w:val="0"/>
        <w:autoSpaceDN w:val="0"/>
        <w:adjustRightInd w:val="0"/>
        <w:spacing w:after="0" w:line="240" w:lineRule="auto"/>
        <w:ind w:firstLine="540"/>
        <w:jc w:val="both"/>
        <w:outlineLvl w:val="0"/>
        <w:rPr>
          <w:rFonts w:ascii="Times New Roman" w:hAnsi="Times New Roman" w:cs="Times New Roman"/>
          <w:bCs/>
          <w:sz w:val="24"/>
          <w:szCs w:val="24"/>
        </w:rPr>
      </w:pPr>
      <w:r w:rsidRPr="001D6EBD">
        <w:rPr>
          <w:rFonts w:ascii="Times New Roman" w:hAnsi="Times New Roman" w:cs="Times New Roman"/>
          <w:bCs/>
          <w:sz w:val="24"/>
          <w:szCs w:val="24"/>
        </w:rPr>
        <w:t>Статья 4.2</w:t>
      </w:r>
    </w:p>
    <w:p w:rsidR="00080714" w:rsidRPr="001D6EBD" w:rsidRDefault="00080714" w:rsidP="00080714">
      <w:pPr>
        <w:autoSpaceDE w:val="0"/>
        <w:autoSpaceDN w:val="0"/>
        <w:adjustRightInd w:val="0"/>
        <w:spacing w:after="0" w:line="240" w:lineRule="auto"/>
        <w:ind w:firstLine="540"/>
        <w:jc w:val="both"/>
        <w:rPr>
          <w:rFonts w:ascii="Times New Roman" w:hAnsi="Times New Roman" w:cs="Times New Roman"/>
          <w:bCs/>
          <w:iCs/>
          <w:sz w:val="24"/>
          <w:szCs w:val="24"/>
        </w:rPr>
      </w:pPr>
      <w:r w:rsidRPr="001D6EBD">
        <w:rPr>
          <w:rFonts w:ascii="Times New Roman" w:hAnsi="Times New Roman" w:cs="Times New Roman"/>
          <w:bCs/>
          <w:iCs/>
          <w:sz w:val="24"/>
          <w:szCs w:val="24"/>
        </w:rPr>
        <w:t xml:space="preserve">1. </w:t>
      </w:r>
      <w:proofErr w:type="gramStart"/>
      <w:r w:rsidRPr="001D6EBD">
        <w:rPr>
          <w:rFonts w:ascii="Times New Roman" w:hAnsi="Times New Roman" w:cs="Times New Roman"/>
          <w:bCs/>
          <w:iCs/>
          <w:sz w:val="24"/>
          <w:szCs w:val="24"/>
        </w:rPr>
        <w:t xml:space="preserve">Лицам, указанным в </w:t>
      </w:r>
      <w:hyperlink r:id="rId27" w:history="1">
        <w:r w:rsidRPr="001D6EBD">
          <w:rPr>
            <w:rFonts w:ascii="Times New Roman" w:hAnsi="Times New Roman" w:cs="Times New Roman"/>
            <w:bCs/>
            <w:iCs/>
            <w:sz w:val="24"/>
            <w:szCs w:val="24"/>
            <w:u w:val="single"/>
          </w:rPr>
          <w:t>пунктах 5</w:t>
        </w:r>
      </w:hyperlink>
      <w:r w:rsidRPr="001D6EBD">
        <w:rPr>
          <w:rFonts w:ascii="Times New Roman" w:hAnsi="Times New Roman" w:cs="Times New Roman"/>
          <w:bCs/>
          <w:iCs/>
          <w:sz w:val="24"/>
          <w:szCs w:val="24"/>
          <w:u w:val="single"/>
        </w:rPr>
        <w:t xml:space="preserve">, </w:t>
      </w:r>
      <w:hyperlink r:id="rId28" w:history="1">
        <w:r w:rsidRPr="001D6EBD">
          <w:rPr>
            <w:rFonts w:ascii="Times New Roman" w:hAnsi="Times New Roman" w:cs="Times New Roman"/>
            <w:bCs/>
            <w:iCs/>
            <w:sz w:val="24"/>
            <w:szCs w:val="24"/>
            <w:u w:val="single"/>
          </w:rPr>
          <w:t>5.1</w:t>
        </w:r>
      </w:hyperlink>
      <w:r w:rsidRPr="001D6EBD">
        <w:rPr>
          <w:rFonts w:ascii="Times New Roman" w:hAnsi="Times New Roman" w:cs="Times New Roman"/>
          <w:bCs/>
          <w:iCs/>
          <w:sz w:val="24"/>
          <w:szCs w:val="24"/>
          <w:u w:val="single"/>
        </w:rPr>
        <w:t xml:space="preserve">, </w:t>
      </w:r>
      <w:hyperlink r:id="rId29" w:history="1">
        <w:r w:rsidRPr="001D6EBD">
          <w:rPr>
            <w:rFonts w:ascii="Times New Roman" w:hAnsi="Times New Roman" w:cs="Times New Roman"/>
            <w:bCs/>
            <w:iCs/>
            <w:sz w:val="24"/>
            <w:szCs w:val="24"/>
            <w:u w:val="single"/>
          </w:rPr>
          <w:t>5.4</w:t>
        </w:r>
      </w:hyperlink>
      <w:r w:rsidRPr="001D6EBD">
        <w:rPr>
          <w:rFonts w:ascii="Times New Roman" w:hAnsi="Times New Roman" w:cs="Times New Roman"/>
          <w:bCs/>
          <w:iCs/>
          <w:sz w:val="24"/>
          <w:szCs w:val="24"/>
          <w:u w:val="single"/>
        </w:rPr>
        <w:t xml:space="preserve"> - </w:t>
      </w:r>
      <w:hyperlink r:id="rId30" w:history="1">
        <w:r w:rsidRPr="001D6EBD">
          <w:rPr>
            <w:rFonts w:ascii="Times New Roman" w:hAnsi="Times New Roman" w:cs="Times New Roman"/>
            <w:bCs/>
            <w:iCs/>
            <w:sz w:val="24"/>
            <w:szCs w:val="24"/>
            <w:u w:val="single"/>
          </w:rPr>
          <w:t>5.19</w:t>
        </w:r>
      </w:hyperlink>
      <w:r w:rsidRPr="001D6EBD">
        <w:rPr>
          <w:rFonts w:ascii="Times New Roman" w:hAnsi="Times New Roman" w:cs="Times New Roman"/>
          <w:bCs/>
          <w:iCs/>
          <w:sz w:val="24"/>
          <w:szCs w:val="24"/>
        </w:rPr>
        <w:t xml:space="preserve">, </w:t>
      </w:r>
      <w:hyperlink r:id="rId31" w:history="1">
        <w:r w:rsidRPr="001D6EBD">
          <w:rPr>
            <w:rFonts w:ascii="Times New Roman" w:hAnsi="Times New Roman" w:cs="Times New Roman"/>
            <w:bCs/>
            <w:iCs/>
            <w:sz w:val="24"/>
            <w:szCs w:val="24"/>
          </w:rPr>
          <w:t>5.21 части 1 статьи 1</w:t>
        </w:r>
      </w:hyperlink>
      <w:r w:rsidRPr="001D6EBD">
        <w:rPr>
          <w:rFonts w:ascii="Times New Roman" w:hAnsi="Times New Roman" w:cs="Times New Roman"/>
          <w:bCs/>
          <w:iCs/>
          <w:sz w:val="24"/>
          <w:szCs w:val="24"/>
        </w:rPr>
        <w:t xml:space="preserve"> настоящего закона (за исключением случаев, указанных в </w:t>
      </w:r>
      <w:hyperlink r:id="rId32" w:history="1">
        <w:r w:rsidRPr="001D6EBD">
          <w:rPr>
            <w:rFonts w:ascii="Times New Roman" w:hAnsi="Times New Roman" w:cs="Times New Roman"/>
            <w:bCs/>
            <w:iCs/>
            <w:sz w:val="24"/>
            <w:szCs w:val="24"/>
          </w:rPr>
          <w:t>части 1.1 статьи 4.2</w:t>
        </w:r>
      </w:hyperlink>
      <w:r w:rsidRPr="001D6EBD">
        <w:rPr>
          <w:rFonts w:ascii="Times New Roman" w:hAnsi="Times New Roman" w:cs="Times New Roman"/>
          <w:bCs/>
          <w:iCs/>
          <w:sz w:val="24"/>
          <w:szCs w:val="24"/>
        </w:rPr>
        <w:t xml:space="preserve"> настоящего закона), предоставляется </w:t>
      </w:r>
      <w:r w:rsidRPr="001D6EBD">
        <w:rPr>
          <w:rFonts w:ascii="Times New Roman" w:hAnsi="Times New Roman" w:cs="Times New Roman"/>
          <w:bCs/>
          <w:iCs/>
          <w:sz w:val="24"/>
          <w:szCs w:val="24"/>
          <w:u w:val="single"/>
        </w:rPr>
        <w:t>право льготного проезда на общественном автомобильном транспорте по межмуниципальным маршрутам регулярных перевозок</w:t>
      </w:r>
      <w:r w:rsidRPr="001D6EBD">
        <w:rPr>
          <w:rFonts w:ascii="Times New Roman" w:hAnsi="Times New Roman" w:cs="Times New Roman"/>
          <w:bCs/>
          <w:iCs/>
          <w:sz w:val="24"/>
          <w:szCs w:val="24"/>
        </w:rPr>
        <w:t xml:space="preserve"> в виде оплаты указанными лицами стоимости такого проезда в размере, установленном Администрацией Ненецкого автономного округа и составляющем не более </w:t>
      </w:r>
      <w:r w:rsidRPr="001D6EBD">
        <w:rPr>
          <w:rFonts w:ascii="Times New Roman" w:hAnsi="Times New Roman" w:cs="Times New Roman"/>
          <w:bCs/>
          <w:iCs/>
          <w:sz w:val="24"/>
          <w:szCs w:val="24"/>
          <w:u w:val="single"/>
        </w:rPr>
        <w:t>20 процентов</w:t>
      </w:r>
      <w:proofErr w:type="gramEnd"/>
      <w:r w:rsidRPr="001D6EBD">
        <w:rPr>
          <w:rFonts w:ascii="Times New Roman" w:hAnsi="Times New Roman" w:cs="Times New Roman"/>
          <w:bCs/>
          <w:iCs/>
          <w:sz w:val="24"/>
          <w:szCs w:val="24"/>
          <w:u w:val="single"/>
        </w:rPr>
        <w:t xml:space="preserve"> стоимости проезда</w:t>
      </w:r>
      <w:r w:rsidRPr="001D6EBD">
        <w:rPr>
          <w:rFonts w:ascii="Times New Roman" w:hAnsi="Times New Roman" w:cs="Times New Roman"/>
          <w:bCs/>
          <w:iCs/>
          <w:sz w:val="24"/>
          <w:szCs w:val="24"/>
        </w:rPr>
        <w:t xml:space="preserve"> по установленному перевозчиком тарифу на регулярные пассажирские перевозки в рамках предельного (максимального) тарифа, установленного исполнительным органом государственной власти Ненецкого автономного округа, уполномоченным на осуществление функций по государственному регулированию цен и тарифов.</w:t>
      </w:r>
    </w:p>
    <w:p w:rsidR="00080714" w:rsidRPr="001D6EBD" w:rsidRDefault="00080714" w:rsidP="00080714">
      <w:pPr>
        <w:spacing w:after="0" w:line="240" w:lineRule="auto"/>
        <w:ind w:firstLine="709"/>
        <w:rPr>
          <w:rFonts w:ascii="Times New Roman" w:hAnsi="Times New Roman" w:cs="Times New Roman"/>
          <w:sz w:val="24"/>
          <w:szCs w:val="24"/>
        </w:rPr>
      </w:pPr>
    </w:p>
    <w:p w:rsidR="00F27A97" w:rsidRPr="00080714" w:rsidRDefault="00F27A97" w:rsidP="00FB00EE">
      <w:pPr>
        <w:autoSpaceDE w:val="0"/>
        <w:autoSpaceDN w:val="0"/>
        <w:adjustRightInd w:val="0"/>
        <w:spacing w:after="0" w:line="240" w:lineRule="auto"/>
        <w:jc w:val="center"/>
        <w:rPr>
          <w:rFonts w:ascii="Times New Roman" w:hAnsi="Times New Roman" w:cs="Times New Roman"/>
          <w:b/>
          <w:sz w:val="24"/>
          <w:szCs w:val="24"/>
        </w:rPr>
      </w:pPr>
      <w:r w:rsidRPr="00080714">
        <w:rPr>
          <w:rFonts w:ascii="Times New Roman" w:hAnsi="Times New Roman" w:cs="Times New Roman"/>
          <w:b/>
          <w:sz w:val="24"/>
          <w:szCs w:val="24"/>
        </w:rPr>
        <w:t>ЗАКОН НЕНЕЦКОГО АВТОНОМНОГО ОКРУГА</w:t>
      </w:r>
    </w:p>
    <w:p w:rsidR="00F27A97" w:rsidRPr="00080714" w:rsidRDefault="00F27A97" w:rsidP="00080714">
      <w:pPr>
        <w:autoSpaceDE w:val="0"/>
        <w:autoSpaceDN w:val="0"/>
        <w:adjustRightInd w:val="0"/>
        <w:spacing w:after="0" w:line="240" w:lineRule="auto"/>
        <w:jc w:val="center"/>
        <w:rPr>
          <w:rFonts w:ascii="Times New Roman" w:hAnsi="Times New Roman" w:cs="Times New Roman"/>
          <w:b/>
          <w:sz w:val="24"/>
          <w:szCs w:val="24"/>
        </w:rPr>
      </w:pPr>
      <w:r w:rsidRPr="00B37394">
        <w:rPr>
          <w:rFonts w:ascii="Times New Roman" w:hAnsi="Times New Roman" w:cs="Times New Roman"/>
          <w:sz w:val="24"/>
          <w:szCs w:val="24"/>
        </w:rPr>
        <w:t>29 декабря 2012 года N 119-ОЗ</w:t>
      </w:r>
      <w:r w:rsidR="006A367D">
        <w:rPr>
          <w:rFonts w:ascii="Times New Roman" w:hAnsi="Times New Roman" w:cs="Times New Roman"/>
          <w:sz w:val="24"/>
          <w:szCs w:val="24"/>
        </w:rPr>
        <w:t xml:space="preserve"> </w:t>
      </w:r>
      <w:r w:rsidRPr="00080714">
        <w:rPr>
          <w:rFonts w:ascii="Times New Roman" w:hAnsi="Times New Roman" w:cs="Times New Roman"/>
          <w:b/>
          <w:sz w:val="24"/>
          <w:szCs w:val="24"/>
        </w:rPr>
        <w:t>О БЕСПЛАТНОЙ ЮРИДИЧЕСКОЙ ПОМОЩИ</w:t>
      </w:r>
    </w:p>
    <w:p w:rsidR="00F27A97" w:rsidRPr="00B37394" w:rsidRDefault="00F27A97" w:rsidP="00F27A97">
      <w:pPr>
        <w:autoSpaceDE w:val="0"/>
        <w:autoSpaceDN w:val="0"/>
        <w:adjustRightInd w:val="0"/>
        <w:spacing w:line="240" w:lineRule="auto"/>
        <w:jc w:val="center"/>
        <w:rPr>
          <w:rFonts w:ascii="Times New Roman" w:hAnsi="Times New Roman" w:cs="Times New Roman"/>
          <w:sz w:val="24"/>
          <w:szCs w:val="24"/>
        </w:rPr>
      </w:pPr>
      <w:r w:rsidRPr="00B37394">
        <w:rPr>
          <w:rFonts w:ascii="Times New Roman" w:hAnsi="Times New Roman" w:cs="Times New Roman"/>
          <w:sz w:val="24"/>
          <w:szCs w:val="24"/>
        </w:rPr>
        <w:t>В НЕНЕЦКОМ АВТОНОМНОМ ОКРУГЕ</w:t>
      </w:r>
    </w:p>
    <w:p w:rsidR="00F27A97" w:rsidRPr="00B37394" w:rsidRDefault="00F27A97" w:rsidP="00FB00EE">
      <w:pPr>
        <w:autoSpaceDE w:val="0"/>
        <w:autoSpaceDN w:val="0"/>
        <w:adjustRightInd w:val="0"/>
        <w:spacing w:after="0" w:line="240" w:lineRule="auto"/>
        <w:ind w:firstLine="539"/>
        <w:jc w:val="both"/>
        <w:rPr>
          <w:rFonts w:ascii="Times New Roman" w:hAnsi="Times New Roman" w:cs="Times New Roman"/>
          <w:sz w:val="24"/>
          <w:szCs w:val="24"/>
        </w:rPr>
      </w:pPr>
      <w:r w:rsidRPr="00B37394">
        <w:rPr>
          <w:rFonts w:ascii="Times New Roman" w:hAnsi="Times New Roman" w:cs="Times New Roman"/>
          <w:sz w:val="24"/>
          <w:szCs w:val="24"/>
        </w:rPr>
        <w:t>Статья 13.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F27A97" w:rsidRPr="0022700A" w:rsidRDefault="00F27A97" w:rsidP="00F27A97">
      <w:pPr>
        <w:autoSpaceDE w:val="0"/>
        <w:autoSpaceDN w:val="0"/>
        <w:adjustRightInd w:val="0"/>
        <w:spacing w:after="0" w:line="240" w:lineRule="auto"/>
        <w:ind w:firstLine="540"/>
        <w:jc w:val="both"/>
        <w:rPr>
          <w:rFonts w:ascii="Times New Roman" w:hAnsi="Times New Roman" w:cs="Times New Roman"/>
          <w:sz w:val="24"/>
          <w:szCs w:val="24"/>
        </w:rPr>
      </w:pPr>
      <w:r w:rsidRPr="00B37394">
        <w:rPr>
          <w:rFonts w:ascii="Times New Roman" w:hAnsi="Times New Roman" w:cs="Times New Roman"/>
          <w:sz w:val="24"/>
          <w:szCs w:val="24"/>
        </w:rPr>
        <w:t>1</w:t>
      </w:r>
      <w:r w:rsidRPr="0022700A">
        <w:rPr>
          <w:rFonts w:ascii="Times New Roman" w:hAnsi="Times New Roman" w:cs="Times New Roman"/>
          <w:sz w:val="24"/>
          <w:szCs w:val="24"/>
        </w:rPr>
        <w:t xml:space="preserve">. Право на получение всех видов бесплатной юридической помощи, предусмотренных </w:t>
      </w:r>
      <w:hyperlink r:id="rId33" w:history="1">
        <w:r w:rsidRPr="0022700A">
          <w:rPr>
            <w:rFonts w:ascii="Times New Roman" w:hAnsi="Times New Roman" w:cs="Times New Roman"/>
            <w:sz w:val="24"/>
            <w:szCs w:val="24"/>
          </w:rPr>
          <w:t>статьей 6</w:t>
        </w:r>
      </w:hyperlink>
      <w:r w:rsidRPr="0022700A">
        <w:rPr>
          <w:rFonts w:ascii="Times New Roman" w:hAnsi="Times New Roman" w:cs="Times New Roman"/>
          <w:sz w:val="24"/>
          <w:szCs w:val="24"/>
        </w:rPr>
        <w:t xml:space="preserve"> Федерального закона "О бесплатной юридической помощи в </w:t>
      </w:r>
      <w:proofErr w:type="gramStart"/>
      <w:r w:rsidR="006A367D" w:rsidRPr="0022700A">
        <w:rPr>
          <w:rFonts w:ascii="Times New Roman" w:hAnsi="Times New Roman" w:cs="Times New Roman"/>
          <w:sz w:val="24"/>
          <w:szCs w:val="24"/>
        </w:rPr>
        <w:t>Р</w:t>
      </w:r>
      <w:proofErr w:type="gramEnd"/>
      <w:r w:rsidRPr="0022700A">
        <w:rPr>
          <w:rFonts w:ascii="Times New Roman" w:hAnsi="Times New Roman" w:cs="Times New Roman"/>
          <w:sz w:val="24"/>
          <w:szCs w:val="24"/>
        </w:rPr>
        <w:t>", в рамках государственной системы бесплатной юридической помощи имеют следующие категории граждан:</w:t>
      </w:r>
    </w:p>
    <w:p w:rsidR="00BB5725" w:rsidRPr="0022700A" w:rsidRDefault="00BB5725" w:rsidP="00FA21E7">
      <w:pPr>
        <w:autoSpaceDE w:val="0"/>
        <w:autoSpaceDN w:val="0"/>
        <w:adjustRightInd w:val="0"/>
        <w:spacing w:after="0" w:line="240" w:lineRule="auto"/>
        <w:ind w:firstLine="540"/>
        <w:jc w:val="both"/>
        <w:rPr>
          <w:rFonts w:ascii="Times New Roman" w:hAnsi="Times New Roman" w:cs="Times New Roman"/>
          <w:bCs/>
          <w:sz w:val="24"/>
          <w:szCs w:val="24"/>
        </w:rPr>
      </w:pPr>
      <w:r w:rsidRPr="0022700A">
        <w:rPr>
          <w:rFonts w:ascii="Times New Roman" w:hAnsi="Times New Roman" w:cs="Times New Roman"/>
          <w:sz w:val="24"/>
          <w:szCs w:val="24"/>
        </w:rPr>
        <w:t xml:space="preserve">11.1) </w:t>
      </w:r>
      <w:r w:rsidRPr="0022700A">
        <w:rPr>
          <w:rFonts w:ascii="Times New Roman" w:hAnsi="Times New Roman" w:cs="Times New Roman"/>
          <w:sz w:val="24"/>
          <w:szCs w:val="24"/>
          <w:u w:val="single"/>
        </w:rPr>
        <w:t>неработающие пенсионеры, получающие пенсию по старости</w:t>
      </w:r>
      <w:r w:rsidRPr="0022700A">
        <w:rPr>
          <w:rFonts w:ascii="Times New Roman" w:hAnsi="Times New Roman" w:cs="Times New Roman"/>
          <w:b/>
          <w:i/>
          <w:sz w:val="26"/>
          <w:szCs w:val="26"/>
          <w:u w:val="single"/>
        </w:rPr>
        <w:t>, а также иные неработающие</w:t>
      </w:r>
      <w:r w:rsidRPr="0022700A">
        <w:rPr>
          <w:rFonts w:ascii="Times New Roman" w:hAnsi="Times New Roman" w:cs="Times New Roman"/>
          <w:sz w:val="26"/>
          <w:szCs w:val="26"/>
        </w:rPr>
        <w:t xml:space="preserve"> </w:t>
      </w:r>
      <w:r w:rsidRPr="0022700A">
        <w:rPr>
          <w:rFonts w:ascii="Times New Roman" w:hAnsi="Times New Roman" w:cs="Times New Roman"/>
          <w:b/>
          <w:bCs/>
          <w:i/>
          <w:sz w:val="26"/>
          <w:szCs w:val="26"/>
          <w:u w:val="single"/>
        </w:rPr>
        <w:t>граждане, достигшие возраста 50 лет – для женщин, 55 лет – для мужчин</w:t>
      </w:r>
      <w:r w:rsidR="0022700A" w:rsidRPr="0022700A">
        <w:rPr>
          <w:rFonts w:ascii="Times New Roman" w:hAnsi="Times New Roman" w:cs="Times New Roman"/>
          <w:sz w:val="24"/>
          <w:szCs w:val="24"/>
        </w:rPr>
        <w:t>;</w:t>
      </w:r>
    </w:p>
    <w:p w:rsidR="004D38A7" w:rsidRPr="0022700A" w:rsidRDefault="004D38A7" w:rsidP="004D38A7">
      <w:pPr>
        <w:autoSpaceDE w:val="0"/>
        <w:autoSpaceDN w:val="0"/>
        <w:adjustRightInd w:val="0"/>
        <w:spacing w:after="0" w:line="240" w:lineRule="auto"/>
        <w:jc w:val="center"/>
        <w:rPr>
          <w:rFonts w:ascii="Times New Roman" w:hAnsi="Times New Roman" w:cs="Times New Roman"/>
          <w:b/>
          <w:bCs/>
          <w:sz w:val="24"/>
          <w:szCs w:val="24"/>
        </w:rPr>
      </w:pPr>
      <w:r w:rsidRPr="0022700A">
        <w:rPr>
          <w:rFonts w:ascii="Times New Roman" w:hAnsi="Times New Roman" w:cs="Times New Roman"/>
          <w:b/>
          <w:bCs/>
          <w:sz w:val="24"/>
          <w:szCs w:val="24"/>
        </w:rPr>
        <w:t>ЗАКОН НЕНЕЦКОГО АВТОНОМНОГО ОКРУГА</w:t>
      </w:r>
    </w:p>
    <w:p w:rsidR="004D38A7" w:rsidRPr="0022700A" w:rsidRDefault="004D38A7" w:rsidP="004D38A7">
      <w:pPr>
        <w:autoSpaceDE w:val="0"/>
        <w:autoSpaceDN w:val="0"/>
        <w:adjustRightInd w:val="0"/>
        <w:spacing w:after="0" w:line="240" w:lineRule="auto"/>
        <w:jc w:val="center"/>
        <w:rPr>
          <w:rFonts w:ascii="Times New Roman" w:hAnsi="Times New Roman" w:cs="Times New Roman"/>
          <w:sz w:val="24"/>
          <w:szCs w:val="24"/>
        </w:rPr>
      </w:pPr>
      <w:r w:rsidRPr="0022700A">
        <w:rPr>
          <w:rFonts w:ascii="Times New Roman" w:hAnsi="Times New Roman" w:cs="Times New Roman"/>
          <w:sz w:val="24"/>
          <w:szCs w:val="24"/>
        </w:rPr>
        <w:t>20 декабря 2013 года N 121-ОЗ</w:t>
      </w:r>
    </w:p>
    <w:p w:rsidR="004D38A7" w:rsidRPr="004D38A7" w:rsidRDefault="004D38A7" w:rsidP="004D38A7">
      <w:pPr>
        <w:autoSpaceDE w:val="0"/>
        <w:autoSpaceDN w:val="0"/>
        <w:adjustRightInd w:val="0"/>
        <w:spacing w:after="0" w:line="240" w:lineRule="auto"/>
        <w:jc w:val="center"/>
        <w:rPr>
          <w:rFonts w:ascii="Times New Roman" w:hAnsi="Times New Roman" w:cs="Times New Roman"/>
          <w:b/>
          <w:bCs/>
          <w:sz w:val="24"/>
          <w:szCs w:val="24"/>
        </w:rPr>
      </w:pPr>
      <w:r w:rsidRPr="0022700A">
        <w:rPr>
          <w:rFonts w:ascii="Times New Roman" w:hAnsi="Times New Roman" w:cs="Times New Roman"/>
          <w:b/>
          <w:bCs/>
          <w:sz w:val="24"/>
          <w:szCs w:val="24"/>
        </w:rPr>
        <w:t>О МЕРАХ СОЦИАЛЬНОЙ</w:t>
      </w:r>
      <w:r w:rsidRPr="004D38A7">
        <w:rPr>
          <w:rFonts w:ascii="Times New Roman" w:hAnsi="Times New Roman" w:cs="Times New Roman"/>
          <w:b/>
          <w:bCs/>
          <w:sz w:val="24"/>
          <w:szCs w:val="24"/>
        </w:rPr>
        <w:t xml:space="preserve"> ПОДДЕРЖКИ ОТДЕЛЬНЫХ КАТЕГОРИЙ ГРАЖДАН,</w:t>
      </w:r>
    </w:p>
    <w:p w:rsidR="004D38A7" w:rsidRPr="004D38A7" w:rsidRDefault="004D38A7" w:rsidP="004D38A7">
      <w:pPr>
        <w:autoSpaceDE w:val="0"/>
        <w:autoSpaceDN w:val="0"/>
        <w:adjustRightInd w:val="0"/>
        <w:spacing w:after="0" w:line="240" w:lineRule="auto"/>
        <w:jc w:val="center"/>
        <w:rPr>
          <w:rFonts w:ascii="Times New Roman" w:hAnsi="Times New Roman" w:cs="Times New Roman"/>
          <w:b/>
          <w:bCs/>
          <w:sz w:val="24"/>
          <w:szCs w:val="24"/>
        </w:rPr>
      </w:pPr>
      <w:proofErr w:type="gramStart"/>
      <w:r w:rsidRPr="004D38A7">
        <w:rPr>
          <w:rFonts w:ascii="Times New Roman" w:hAnsi="Times New Roman" w:cs="Times New Roman"/>
          <w:b/>
          <w:bCs/>
          <w:sz w:val="24"/>
          <w:szCs w:val="24"/>
        </w:rPr>
        <w:t>ПРОЖИВАЮЩИХ</w:t>
      </w:r>
      <w:proofErr w:type="gramEnd"/>
      <w:r w:rsidRPr="004D38A7">
        <w:rPr>
          <w:rFonts w:ascii="Times New Roman" w:hAnsi="Times New Roman" w:cs="Times New Roman"/>
          <w:b/>
          <w:bCs/>
          <w:sz w:val="24"/>
          <w:szCs w:val="24"/>
        </w:rPr>
        <w:t xml:space="preserve"> НА ТЕРРИТОРИИ НЕНЕЦКОГО АВТОНОМНОГО ОКРУГА</w:t>
      </w:r>
    </w:p>
    <w:p w:rsidR="004D38A7" w:rsidRPr="004D38A7" w:rsidRDefault="004D38A7" w:rsidP="004D38A7">
      <w:pPr>
        <w:autoSpaceDE w:val="0"/>
        <w:autoSpaceDN w:val="0"/>
        <w:adjustRightInd w:val="0"/>
        <w:spacing w:after="0" w:line="240" w:lineRule="auto"/>
        <w:jc w:val="center"/>
        <w:outlineLvl w:val="0"/>
        <w:rPr>
          <w:rFonts w:ascii="Times New Roman" w:hAnsi="Times New Roman" w:cs="Times New Roman"/>
          <w:b/>
          <w:bCs/>
          <w:sz w:val="24"/>
          <w:szCs w:val="24"/>
        </w:rPr>
      </w:pPr>
      <w:r w:rsidRPr="004D38A7">
        <w:rPr>
          <w:rFonts w:ascii="Times New Roman" w:hAnsi="Times New Roman" w:cs="Times New Roman"/>
          <w:b/>
          <w:bCs/>
          <w:sz w:val="24"/>
          <w:szCs w:val="24"/>
        </w:rPr>
        <w:t>Глава 2. МЕРЫ СОЦИАЛЬНОЙ ПОДДЕРЖКИ</w:t>
      </w:r>
    </w:p>
    <w:p w:rsidR="004D38A7" w:rsidRPr="004D38A7" w:rsidRDefault="004D38A7" w:rsidP="004D38A7">
      <w:pPr>
        <w:autoSpaceDE w:val="0"/>
        <w:autoSpaceDN w:val="0"/>
        <w:adjustRightInd w:val="0"/>
        <w:spacing w:after="0" w:line="240" w:lineRule="auto"/>
        <w:jc w:val="center"/>
        <w:rPr>
          <w:rFonts w:ascii="Times New Roman" w:hAnsi="Times New Roman" w:cs="Times New Roman"/>
          <w:b/>
          <w:bCs/>
          <w:sz w:val="24"/>
          <w:szCs w:val="24"/>
        </w:rPr>
      </w:pPr>
      <w:r w:rsidRPr="004D38A7">
        <w:rPr>
          <w:rFonts w:ascii="Times New Roman" w:hAnsi="Times New Roman" w:cs="Times New Roman"/>
          <w:b/>
          <w:bCs/>
          <w:sz w:val="24"/>
          <w:szCs w:val="24"/>
        </w:rPr>
        <w:t>ОТДЕЛЬНЫХ КАТЕГОРИЙ ГРАЖДАН</w:t>
      </w:r>
    </w:p>
    <w:p w:rsidR="004D38A7" w:rsidRPr="004D38A7" w:rsidRDefault="004D38A7"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4D38A7">
        <w:rPr>
          <w:rFonts w:ascii="Times New Roman" w:hAnsi="Times New Roman" w:cs="Times New Roman"/>
          <w:b/>
          <w:bCs/>
          <w:sz w:val="24"/>
          <w:szCs w:val="24"/>
        </w:rPr>
        <w:t>Статья 3. Категории получателей мер социальной поддержки</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Право на социальную поддержку в соответствии с настоящей главой имеют следующие категории граждан, проживающих на территории Ненецкого автономного округа:</w:t>
      </w:r>
    </w:p>
    <w:p w:rsidR="004D38A7" w:rsidRPr="0022700A"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3) лица, награжденные до 1 января 2007 года Почетной грамотой Ненецкого автономного округа, </w:t>
      </w:r>
      <w:r w:rsidR="00156FF1" w:rsidRPr="00156FF1">
        <w:rPr>
          <w:rFonts w:ascii="Times New Roman" w:hAnsi="Times New Roman" w:cs="Times New Roman"/>
          <w:b/>
          <w:bCs/>
          <w:i/>
          <w:sz w:val="28"/>
          <w:szCs w:val="28"/>
          <w:u w:val="single"/>
        </w:rPr>
        <w:t>достигшие возраста 50 лет – для женщин и 55 лет – для мужчин</w:t>
      </w:r>
      <w:r w:rsidR="00156FF1" w:rsidRPr="004D38A7">
        <w:rPr>
          <w:rFonts w:ascii="Times New Roman" w:hAnsi="Times New Roman" w:cs="Times New Roman"/>
          <w:sz w:val="24"/>
          <w:szCs w:val="24"/>
        </w:rPr>
        <w:t xml:space="preserve"> </w:t>
      </w:r>
      <w:r w:rsidR="00156FF1" w:rsidRPr="00156FF1">
        <w:rPr>
          <w:rFonts w:ascii="Times New Roman" w:hAnsi="Times New Roman" w:cs="Times New Roman"/>
          <w:sz w:val="18"/>
          <w:szCs w:val="18"/>
        </w:rPr>
        <w:t>(</w:t>
      </w:r>
      <w:r w:rsidRPr="00156FF1">
        <w:rPr>
          <w:rFonts w:ascii="Times New Roman" w:hAnsi="Times New Roman" w:cs="Times New Roman"/>
          <w:sz w:val="18"/>
          <w:szCs w:val="18"/>
        </w:rPr>
        <w:t xml:space="preserve">при достижении ими возраста, дающего право на получение </w:t>
      </w:r>
      <w:r w:rsidRPr="0022700A">
        <w:rPr>
          <w:rFonts w:ascii="Times New Roman" w:hAnsi="Times New Roman" w:cs="Times New Roman"/>
          <w:sz w:val="18"/>
          <w:szCs w:val="18"/>
        </w:rPr>
        <w:t>пенсии по старости</w:t>
      </w:r>
      <w:r w:rsidR="00156FF1" w:rsidRPr="0022700A">
        <w:rPr>
          <w:rFonts w:ascii="Times New Roman" w:hAnsi="Times New Roman" w:cs="Times New Roman"/>
          <w:sz w:val="18"/>
          <w:szCs w:val="18"/>
        </w:rPr>
        <w:t>)</w:t>
      </w:r>
      <w:r w:rsidRPr="0022700A">
        <w:rPr>
          <w:rFonts w:ascii="Times New Roman" w:hAnsi="Times New Roman" w:cs="Times New Roman"/>
          <w:sz w:val="24"/>
          <w:szCs w:val="24"/>
        </w:rPr>
        <w:t>;</w:t>
      </w:r>
    </w:p>
    <w:p w:rsidR="004D38A7" w:rsidRPr="0022700A" w:rsidRDefault="004D38A7"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22700A">
        <w:rPr>
          <w:rFonts w:ascii="Times New Roman" w:hAnsi="Times New Roman" w:cs="Times New Roman"/>
          <w:b/>
          <w:bCs/>
          <w:sz w:val="24"/>
          <w:szCs w:val="24"/>
        </w:rPr>
        <w:t>Статья 5. Меры социальной поддержки ветеранов, а также граждан, приравненных к ним</w:t>
      </w:r>
    </w:p>
    <w:p w:rsidR="00F45942" w:rsidRDefault="00F45942"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4" w:name="Par14"/>
      <w:bookmarkEnd w:id="4"/>
      <w:r w:rsidRPr="0022700A">
        <w:rPr>
          <w:rFonts w:ascii="Times New Roman" w:hAnsi="Times New Roman" w:cs="Times New Roman"/>
          <w:sz w:val="24"/>
          <w:szCs w:val="24"/>
        </w:rPr>
        <w:t xml:space="preserve">1. </w:t>
      </w:r>
      <w:proofErr w:type="gramStart"/>
      <w:r w:rsidR="00FA21E7" w:rsidRPr="0022700A">
        <w:rPr>
          <w:rFonts w:ascii="Times New Roman" w:hAnsi="Times New Roman" w:cs="Times New Roman"/>
          <w:sz w:val="24"/>
          <w:szCs w:val="24"/>
        </w:rPr>
        <w:t xml:space="preserve">Лицам, </w:t>
      </w:r>
      <w:r w:rsidR="00FA21E7" w:rsidRPr="0022700A">
        <w:rPr>
          <w:rFonts w:ascii="Times New Roman" w:hAnsi="Times New Roman" w:cs="Times New Roman"/>
          <w:b/>
          <w:i/>
          <w:sz w:val="26"/>
          <w:szCs w:val="26"/>
          <w:u w:val="single"/>
        </w:rPr>
        <w:t>д</w:t>
      </w:r>
      <w:r w:rsidRPr="0022700A">
        <w:rPr>
          <w:rFonts w:ascii="Times New Roman" w:hAnsi="Times New Roman" w:cs="Times New Roman"/>
          <w:b/>
          <w:i/>
          <w:sz w:val="26"/>
          <w:szCs w:val="26"/>
          <w:u w:val="single"/>
        </w:rPr>
        <w:t>остигшим возраста 50 лет – для женщин, 55 лет – для мужчин</w:t>
      </w:r>
      <w:r w:rsidRPr="0022700A">
        <w:rPr>
          <w:rFonts w:ascii="Times New Roman" w:hAnsi="Times New Roman" w:cs="Times New Roman"/>
          <w:sz w:val="24"/>
          <w:szCs w:val="24"/>
        </w:rPr>
        <w:t xml:space="preserve">, проживающим на территории Ненецкого автономного округа и имеющим звание "Ветеран труда" или звание "Ветеран труда Ненецкого автономного округа" </w:t>
      </w:r>
      <w:r w:rsidRPr="0022700A">
        <w:rPr>
          <w:rFonts w:ascii="Times New Roman" w:hAnsi="Times New Roman" w:cs="Times New Roman"/>
          <w:b/>
          <w:i/>
          <w:sz w:val="26"/>
          <w:szCs w:val="26"/>
          <w:u w:val="single"/>
        </w:rPr>
        <w:t>либо</w:t>
      </w:r>
      <w:r w:rsidRPr="0022700A">
        <w:rPr>
          <w:rFonts w:ascii="Times New Roman" w:hAnsi="Times New Roman" w:cs="Times New Roman"/>
          <w:sz w:val="26"/>
          <w:szCs w:val="26"/>
        </w:rPr>
        <w:t xml:space="preserve"> </w:t>
      </w:r>
      <w:r w:rsidRPr="0022700A">
        <w:rPr>
          <w:rFonts w:ascii="Times New Roman" w:hAnsi="Times New Roman" w:cs="Times New Roman"/>
          <w:b/>
          <w:i/>
          <w:sz w:val="26"/>
          <w:szCs w:val="26"/>
          <w:u w:val="single"/>
        </w:rPr>
        <w:t>награжденным до 1 января</w:t>
      </w:r>
      <w:r w:rsidRPr="00F45942">
        <w:rPr>
          <w:rFonts w:ascii="Times New Roman" w:hAnsi="Times New Roman" w:cs="Times New Roman"/>
          <w:b/>
          <w:i/>
          <w:sz w:val="26"/>
          <w:szCs w:val="26"/>
          <w:u w:val="single"/>
        </w:rPr>
        <w:t xml:space="preserve"> 2007 года Почетной грамотой Ненецкого автономного округа</w:t>
      </w:r>
      <w:r w:rsidRPr="00F45942">
        <w:rPr>
          <w:rFonts w:ascii="Times New Roman" w:hAnsi="Times New Roman" w:cs="Times New Roman"/>
          <w:sz w:val="26"/>
          <w:szCs w:val="26"/>
        </w:rPr>
        <w:t xml:space="preserve">, </w:t>
      </w:r>
      <w:r w:rsidRPr="00F45942">
        <w:rPr>
          <w:rFonts w:ascii="Times New Roman" w:hAnsi="Times New Roman" w:cs="Times New Roman"/>
          <w:b/>
          <w:i/>
          <w:sz w:val="26"/>
          <w:szCs w:val="26"/>
          <w:u w:val="single"/>
        </w:rPr>
        <w:t>либо</w:t>
      </w:r>
      <w:r>
        <w:rPr>
          <w:rFonts w:ascii="Times New Roman" w:hAnsi="Times New Roman" w:cs="Times New Roman"/>
          <w:sz w:val="24"/>
          <w:szCs w:val="24"/>
        </w:rPr>
        <w:t xml:space="preserve"> </w:t>
      </w:r>
      <w:r w:rsidRPr="00F45942">
        <w:rPr>
          <w:rFonts w:ascii="Times New Roman" w:hAnsi="Times New Roman" w:cs="Times New Roman"/>
          <w:b/>
          <w:i/>
          <w:sz w:val="26"/>
          <w:szCs w:val="26"/>
          <w:u w:val="single"/>
        </w:rPr>
        <w:t xml:space="preserve">являющимся </w:t>
      </w:r>
      <w:r w:rsidRPr="004D38A7">
        <w:rPr>
          <w:rFonts w:ascii="Times New Roman" w:hAnsi="Times New Roman" w:cs="Times New Roman"/>
          <w:sz w:val="24"/>
          <w:szCs w:val="24"/>
        </w:rPr>
        <w:lastRenderedPageBreak/>
        <w:t>ветеранам</w:t>
      </w:r>
      <w:r w:rsidRPr="00F45942">
        <w:rPr>
          <w:rFonts w:ascii="Times New Roman" w:hAnsi="Times New Roman" w:cs="Times New Roman"/>
          <w:b/>
          <w:i/>
          <w:sz w:val="26"/>
          <w:szCs w:val="26"/>
          <w:u w:val="single"/>
        </w:rPr>
        <w:t>и</w:t>
      </w:r>
      <w:r w:rsidRPr="004D38A7">
        <w:rPr>
          <w:rFonts w:ascii="Times New Roman" w:hAnsi="Times New Roman" w:cs="Times New Roman"/>
          <w:sz w:val="24"/>
          <w:szCs w:val="24"/>
        </w:rPr>
        <w:t xml:space="preserve"> военной службы</w:t>
      </w:r>
      <w:r>
        <w:rPr>
          <w:rFonts w:ascii="Times New Roman" w:hAnsi="Times New Roman" w:cs="Times New Roman"/>
          <w:b/>
          <w:i/>
          <w:sz w:val="28"/>
          <w:szCs w:val="28"/>
          <w:u w:val="single"/>
        </w:rPr>
        <w:t xml:space="preserve"> </w:t>
      </w:r>
      <w:r w:rsidRPr="00156FF1">
        <w:rPr>
          <w:rFonts w:ascii="Times New Roman" w:hAnsi="Times New Roman" w:cs="Times New Roman"/>
          <w:sz w:val="18"/>
          <w:szCs w:val="18"/>
          <w:u w:val="single"/>
        </w:rPr>
        <w:t xml:space="preserve">(после установления (назначения) им пенсии по старости в соответствии с Федеральным </w:t>
      </w:r>
      <w:hyperlink r:id="rId34" w:history="1">
        <w:r w:rsidRPr="00156FF1">
          <w:rPr>
            <w:rFonts w:ascii="Times New Roman" w:hAnsi="Times New Roman" w:cs="Times New Roman"/>
            <w:sz w:val="18"/>
            <w:szCs w:val="18"/>
            <w:u w:val="single"/>
          </w:rPr>
          <w:t>законом</w:t>
        </w:r>
      </w:hyperlink>
      <w:r w:rsidRPr="00156FF1">
        <w:rPr>
          <w:rFonts w:ascii="Times New Roman" w:hAnsi="Times New Roman" w:cs="Times New Roman"/>
          <w:sz w:val="18"/>
          <w:szCs w:val="18"/>
          <w:u w:val="single"/>
        </w:rPr>
        <w:t xml:space="preserve"> "О страховых</w:t>
      </w:r>
      <w:proofErr w:type="gramEnd"/>
      <w:r w:rsidRPr="00156FF1">
        <w:rPr>
          <w:rFonts w:ascii="Times New Roman" w:hAnsi="Times New Roman" w:cs="Times New Roman"/>
          <w:sz w:val="18"/>
          <w:szCs w:val="18"/>
          <w:u w:val="single"/>
        </w:rPr>
        <w:t xml:space="preserve"> </w:t>
      </w:r>
      <w:proofErr w:type="gramStart"/>
      <w:r w:rsidRPr="00156FF1">
        <w:rPr>
          <w:rFonts w:ascii="Times New Roman" w:hAnsi="Times New Roman" w:cs="Times New Roman"/>
          <w:sz w:val="18"/>
          <w:szCs w:val="18"/>
          <w:u w:val="single"/>
        </w:rPr>
        <w:t>пенсиях", а также лицам, награжденным до 1 января 2007 года Почетной грамотой Ненецкого автономного округа, при достижении ими возраста, дающего право на получение пенсии по старости)</w:t>
      </w:r>
      <w:r w:rsidRPr="004D38A7">
        <w:rPr>
          <w:rFonts w:ascii="Times New Roman" w:hAnsi="Times New Roman" w:cs="Times New Roman"/>
          <w:sz w:val="24"/>
          <w:szCs w:val="24"/>
        </w:rPr>
        <w:t>, предоставляются следующие меры социальной поддержки:</w:t>
      </w:r>
      <w:proofErr w:type="gramEnd"/>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5" w:name="Par15"/>
      <w:bookmarkEnd w:id="5"/>
      <w:r w:rsidRPr="004D38A7">
        <w:rPr>
          <w:rFonts w:ascii="Times New Roman" w:hAnsi="Times New Roman" w:cs="Times New Roman"/>
          <w:sz w:val="24"/>
          <w:szCs w:val="24"/>
        </w:rPr>
        <w:t>1) оплата в размере 50 процентов занимаемой общей площади жилых помещений независимо от вида жилищного фонда в пределах социальной нормы площади жилья;</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D38A7">
        <w:rPr>
          <w:rFonts w:ascii="Times New Roman" w:hAnsi="Times New Roman" w:cs="Times New Roman"/>
          <w:sz w:val="24"/>
          <w:szCs w:val="24"/>
        </w:rPr>
        <w:t xml:space="preserve">2) оплата в размере 50 процентов стоимости коммунальных услуг (холодное водоснабжение, горячее водоснабжение, водоотведение, электроснабжение, газоснабжение, отопление), предоставленных в жилом помещении и в процессе использования общего имущества в многоквартирном доме, а также в жилом помещении в домовладении (далее - коммунальные услуги) независимо от формы собственности жилищного фонда, в пределах нормативов потребления указанных услуг, установленных в соответствии с </w:t>
      </w:r>
      <w:hyperlink r:id="rId35" w:history="1">
        <w:r w:rsidRPr="004D38A7">
          <w:rPr>
            <w:rFonts w:ascii="Times New Roman" w:hAnsi="Times New Roman" w:cs="Times New Roman"/>
            <w:sz w:val="24"/>
            <w:szCs w:val="24"/>
          </w:rPr>
          <w:t>частью 5 статьи 11</w:t>
        </w:r>
        <w:proofErr w:type="gramEnd"/>
      </w:hyperlink>
      <w:r w:rsidRPr="004D38A7">
        <w:rPr>
          <w:rFonts w:ascii="Times New Roman" w:hAnsi="Times New Roman" w:cs="Times New Roman"/>
          <w:sz w:val="24"/>
          <w:szCs w:val="24"/>
        </w:rPr>
        <w:t xml:space="preserve"> настоящего закона;</w:t>
      </w:r>
      <w:r w:rsidR="00156FF1">
        <w:rPr>
          <w:rFonts w:ascii="Times New Roman" w:hAnsi="Times New Roman" w:cs="Times New Roman"/>
          <w:sz w:val="24"/>
          <w:szCs w:val="24"/>
        </w:rPr>
        <w:t>…..</w:t>
      </w:r>
    </w:p>
    <w:p w:rsidR="004D38A7" w:rsidRPr="0022700A"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2. </w:t>
      </w:r>
      <w:proofErr w:type="gramStart"/>
      <w:r w:rsidRPr="004D38A7">
        <w:rPr>
          <w:rFonts w:ascii="Times New Roman" w:hAnsi="Times New Roman" w:cs="Times New Roman"/>
          <w:sz w:val="24"/>
          <w:szCs w:val="24"/>
        </w:rPr>
        <w:t xml:space="preserve">Мера социальной поддержки, установленная в </w:t>
      </w:r>
      <w:hyperlink w:anchor="Par15" w:history="1">
        <w:r w:rsidRPr="004D38A7">
          <w:rPr>
            <w:rFonts w:ascii="Times New Roman" w:hAnsi="Times New Roman" w:cs="Times New Roman"/>
            <w:sz w:val="24"/>
            <w:szCs w:val="24"/>
          </w:rPr>
          <w:t>пункте 1 части 1</w:t>
        </w:r>
      </w:hyperlink>
      <w:r w:rsidRPr="004D38A7">
        <w:rPr>
          <w:rFonts w:ascii="Times New Roman" w:hAnsi="Times New Roman" w:cs="Times New Roman"/>
          <w:sz w:val="24"/>
          <w:szCs w:val="24"/>
        </w:rPr>
        <w:t xml:space="preserve"> настоящей статьи, предоставляется также нетрудоспособным членам семьи (супруге, супругу, детям, не достигшим возраста 18 лет) ветеранов труда, ветеранов труда Ненецкого автономного округа, ветеранов военной службы, лиц, награжденных до 1 января 2007 года Почетной грамотой Ненецкого автономного округа, </w:t>
      </w:r>
      <w:r w:rsidR="006C77AD" w:rsidRPr="0022700A">
        <w:rPr>
          <w:rFonts w:ascii="Times New Roman" w:hAnsi="Times New Roman" w:cs="Times New Roman"/>
          <w:b/>
          <w:i/>
          <w:sz w:val="28"/>
          <w:szCs w:val="28"/>
          <w:u w:val="single"/>
        </w:rPr>
        <w:t>дости</w:t>
      </w:r>
      <w:r w:rsidR="00F27A97" w:rsidRPr="0022700A">
        <w:rPr>
          <w:rFonts w:ascii="Times New Roman" w:hAnsi="Times New Roman" w:cs="Times New Roman"/>
          <w:b/>
          <w:i/>
          <w:sz w:val="28"/>
          <w:szCs w:val="28"/>
          <w:u w:val="single"/>
        </w:rPr>
        <w:t>гших</w:t>
      </w:r>
      <w:r w:rsidR="006C77AD" w:rsidRPr="0022700A">
        <w:rPr>
          <w:rFonts w:ascii="Times New Roman" w:hAnsi="Times New Roman" w:cs="Times New Roman"/>
          <w:b/>
          <w:i/>
          <w:sz w:val="28"/>
          <w:szCs w:val="28"/>
          <w:u w:val="single"/>
        </w:rPr>
        <w:t xml:space="preserve"> возраста 50 лет – для женщин и 55 лет – для мужчин</w:t>
      </w:r>
      <w:r w:rsidR="006C77AD" w:rsidRPr="0022700A">
        <w:rPr>
          <w:rFonts w:ascii="Times New Roman" w:hAnsi="Times New Roman" w:cs="Times New Roman"/>
          <w:sz w:val="24"/>
          <w:szCs w:val="24"/>
        </w:rPr>
        <w:t xml:space="preserve"> </w:t>
      </w:r>
      <w:r w:rsidR="006C77AD" w:rsidRPr="0022700A">
        <w:rPr>
          <w:rFonts w:ascii="Times New Roman" w:hAnsi="Times New Roman" w:cs="Times New Roman"/>
          <w:sz w:val="18"/>
          <w:szCs w:val="18"/>
        </w:rPr>
        <w:t>(</w:t>
      </w:r>
      <w:r w:rsidRPr="0022700A">
        <w:rPr>
          <w:rFonts w:ascii="Times New Roman" w:hAnsi="Times New Roman" w:cs="Times New Roman"/>
          <w:sz w:val="18"/>
          <w:szCs w:val="18"/>
        </w:rPr>
        <w:t>при достижении ими</w:t>
      </w:r>
      <w:proofErr w:type="gramEnd"/>
      <w:r w:rsidRPr="0022700A">
        <w:rPr>
          <w:rFonts w:ascii="Times New Roman" w:hAnsi="Times New Roman" w:cs="Times New Roman"/>
          <w:sz w:val="18"/>
          <w:szCs w:val="18"/>
        </w:rPr>
        <w:t xml:space="preserve"> возраста, дающего право на получение пенсии по старости</w:t>
      </w:r>
      <w:r w:rsidR="006C77AD" w:rsidRPr="0022700A">
        <w:rPr>
          <w:rFonts w:ascii="Times New Roman" w:hAnsi="Times New Roman" w:cs="Times New Roman"/>
          <w:sz w:val="18"/>
          <w:szCs w:val="18"/>
        </w:rPr>
        <w:t>)</w:t>
      </w:r>
      <w:r w:rsidRPr="0022700A">
        <w:rPr>
          <w:rFonts w:ascii="Times New Roman" w:hAnsi="Times New Roman" w:cs="Times New Roman"/>
          <w:sz w:val="24"/>
          <w:szCs w:val="24"/>
        </w:rPr>
        <w:t xml:space="preserve">, </w:t>
      </w:r>
      <w:proofErr w:type="gramStart"/>
      <w:r w:rsidRPr="0022700A">
        <w:rPr>
          <w:rFonts w:ascii="Times New Roman" w:hAnsi="Times New Roman" w:cs="Times New Roman"/>
          <w:sz w:val="24"/>
          <w:szCs w:val="24"/>
        </w:rPr>
        <w:t>проживающим</w:t>
      </w:r>
      <w:proofErr w:type="gramEnd"/>
      <w:r w:rsidRPr="0022700A">
        <w:rPr>
          <w:rFonts w:ascii="Times New Roman" w:hAnsi="Times New Roman" w:cs="Times New Roman"/>
          <w:sz w:val="24"/>
          <w:szCs w:val="24"/>
        </w:rPr>
        <w:t xml:space="preserve"> совместно с ними и находящимся на их полном содержании.</w:t>
      </w:r>
    </w:p>
    <w:p w:rsidR="00E4348D" w:rsidRPr="0022700A" w:rsidRDefault="00E4348D" w:rsidP="00E4348D">
      <w:pPr>
        <w:autoSpaceDE w:val="0"/>
        <w:autoSpaceDN w:val="0"/>
        <w:adjustRightInd w:val="0"/>
        <w:spacing w:after="0" w:line="240" w:lineRule="auto"/>
        <w:ind w:firstLine="540"/>
        <w:jc w:val="both"/>
        <w:rPr>
          <w:rFonts w:ascii="Times New Roman" w:hAnsi="Times New Roman" w:cs="Times New Roman"/>
          <w:bCs/>
          <w:iCs/>
          <w:sz w:val="18"/>
          <w:szCs w:val="18"/>
          <w:u w:val="single"/>
        </w:rPr>
      </w:pPr>
      <w:r w:rsidRPr="0022700A">
        <w:rPr>
          <w:rFonts w:ascii="Times New Roman" w:hAnsi="Times New Roman" w:cs="Times New Roman"/>
          <w:b/>
          <w:bCs/>
          <w:i/>
          <w:iCs/>
          <w:sz w:val="24"/>
          <w:szCs w:val="24"/>
        </w:rPr>
        <w:t xml:space="preserve"> </w:t>
      </w:r>
      <w:proofErr w:type="gramStart"/>
      <w:r w:rsidRPr="0022700A">
        <w:rPr>
          <w:rFonts w:ascii="Times New Roman" w:hAnsi="Times New Roman" w:cs="Times New Roman"/>
          <w:bCs/>
          <w:iCs/>
          <w:sz w:val="18"/>
          <w:szCs w:val="18"/>
          <w:u w:val="single"/>
        </w:rPr>
        <w:t>(3.</w:t>
      </w:r>
      <w:proofErr w:type="gramEnd"/>
      <w:r w:rsidRPr="0022700A">
        <w:rPr>
          <w:rFonts w:ascii="Times New Roman" w:hAnsi="Times New Roman" w:cs="Times New Roman"/>
          <w:bCs/>
          <w:iCs/>
          <w:sz w:val="18"/>
          <w:szCs w:val="18"/>
          <w:u w:val="single"/>
        </w:rPr>
        <w:t xml:space="preserve"> </w:t>
      </w:r>
      <w:proofErr w:type="gramStart"/>
      <w:r w:rsidRPr="0022700A">
        <w:rPr>
          <w:rFonts w:ascii="Times New Roman" w:hAnsi="Times New Roman" w:cs="Times New Roman"/>
          <w:bCs/>
          <w:iCs/>
          <w:sz w:val="18"/>
          <w:szCs w:val="18"/>
          <w:u w:val="single"/>
        </w:rPr>
        <w:t xml:space="preserve">Ветеранам труда, ветеранам труда Ненецкого автономного округа, ветеранам военной службы, получающим пенсию по иным основаниям, чем это предусмотрено </w:t>
      </w:r>
      <w:hyperlink r:id="rId36" w:history="1">
        <w:r w:rsidRPr="0022700A">
          <w:rPr>
            <w:rFonts w:ascii="Times New Roman" w:hAnsi="Times New Roman" w:cs="Times New Roman"/>
            <w:bCs/>
            <w:iCs/>
            <w:sz w:val="18"/>
            <w:szCs w:val="18"/>
            <w:u w:val="single"/>
          </w:rPr>
          <w:t>частью 1</w:t>
        </w:r>
      </w:hyperlink>
      <w:r w:rsidRPr="0022700A">
        <w:rPr>
          <w:rFonts w:ascii="Times New Roman" w:hAnsi="Times New Roman" w:cs="Times New Roman"/>
          <w:bCs/>
          <w:iCs/>
          <w:sz w:val="18"/>
          <w:szCs w:val="18"/>
          <w:u w:val="single"/>
        </w:rPr>
        <w:t xml:space="preserve"> настоящей статьи, либо получающим пожизненное содержание за работу (службу), социальная поддержка в соответствии с настоящей статьей предоставляется при достижении ими возраста, дающего право на получение пенсии по старости.)</w:t>
      </w:r>
      <w:proofErr w:type="gramEnd"/>
    </w:p>
    <w:p w:rsidR="00E4348D" w:rsidRPr="0022700A" w:rsidRDefault="00E4348D"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p>
    <w:p w:rsidR="004D38A7" w:rsidRPr="0022700A" w:rsidRDefault="004D38A7"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22700A">
        <w:rPr>
          <w:rFonts w:ascii="Times New Roman" w:hAnsi="Times New Roman" w:cs="Times New Roman"/>
          <w:b/>
          <w:bCs/>
          <w:sz w:val="24"/>
          <w:szCs w:val="24"/>
        </w:rPr>
        <w:t>Статья 8. Меры социальной поддержки лиц, признанных пострадавшими от политических репрессий</w:t>
      </w:r>
    </w:p>
    <w:p w:rsidR="004D38A7" w:rsidRPr="0022700A"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22700A">
        <w:rPr>
          <w:rFonts w:ascii="Times New Roman" w:hAnsi="Times New Roman" w:cs="Times New Roman"/>
          <w:sz w:val="24"/>
          <w:szCs w:val="24"/>
        </w:rPr>
        <w:t xml:space="preserve">3. </w:t>
      </w:r>
      <w:proofErr w:type="gramStart"/>
      <w:r w:rsidRPr="0022700A">
        <w:rPr>
          <w:rFonts w:ascii="Times New Roman" w:hAnsi="Times New Roman" w:cs="Times New Roman"/>
          <w:sz w:val="24"/>
          <w:szCs w:val="24"/>
        </w:rPr>
        <w:t xml:space="preserve">Помимо мер социальной поддержки, предусмотренных </w:t>
      </w:r>
      <w:hyperlink r:id="rId37" w:history="1">
        <w:r w:rsidRPr="0022700A">
          <w:rPr>
            <w:rFonts w:ascii="Times New Roman" w:hAnsi="Times New Roman" w:cs="Times New Roman"/>
            <w:sz w:val="24"/>
            <w:szCs w:val="24"/>
          </w:rPr>
          <w:t>частью 1</w:t>
        </w:r>
      </w:hyperlink>
      <w:r w:rsidRPr="0022700A">
        <w:rPr>
          <w:rFonts w:ascii="Times New Roman" w:hAnsi="Times New Roman" w:cs="Times New Roman"/>
          <w:sz w:val="24"/>
          <w:szCs w:val="24"/>
        </w:rPr>
        <w:t xml:space="preserve"> настоящей статьи, лица, признанные пострадавшими от политических репрессий и проживающие на территории Ненецкого автономного округа, </w:t>
      </w:r>
      <w:r w:rsidR="00106706" w:rsidRPr="0022700A">
        <w:rPr>
          <w:rFonts w:ascii="Times New Roman" w:hAnsi="Times New Roman" w:cs="Times New Roman"/>
          <w:b/>
          <w:i/>
          <w:sz w:val="26"/>
          <w:szCs w:val="26"/>
          <w:u w:val="single"/>
        </w:rPr>
        <w:t>достигшие возраста 50 лет – для женщин, 55 лет – для мужчин</w:t>
      </w:r>
      <w:r w:rsidR="00F27A97" w:rsidRPr="0022700A">
        <w:rPr>
          <w:rFonts w:ascii="Times New Roman" w:hAnsi="Times New Roman" w:cs="Times New Roman"/>
          <w:b/>
          <w:i/>
          <w:sz w:val="26"/>
          <w:szCs w:val="26"/>
          <w:u w:val="single"/>
        </w:rPr>
        <w:t xml:space="preserve"> или получающие страховую пенсию по инвалидности (по случаю потери кормильца)</w:t>
      </w:r>
      <w:r w:rsidR="00106706" w:rsidRPr="0022700A">
        <w:rPr>
          <w:sz w:val="24"/>
          <w:szCs w:val="24"/>
        </w:rPr>
        <w:t xml:space="preserve"> </w:t>
      </w:r>
      <w:r w:rsidR="00106706" w:rsidRPr="0022700A">
        <w:rPr>
          <w:rFonts w:ascii="Times New Roman" w:hAnsi="Times New Roman" w:cs="Times New Roman"/>
          <w:sz w:val="18"/>
          <w:szCs w:val="18"/>
          <w:u w:val="single"/>
        </w:rPr>
        <w:t>(</w:t>
      </w:r>
      <w:r w:rsidRPr="0022700A">
        <w:rPr>
          <w:rFonts w:ascii="Times New Roman" w:hAnsi="Times New Roman" w:cs="Times New Roman"/>
          <w:sz w:val="18"/>
          <w:szCs w:val="18"/>
          <w:u w:val="single"/>
        </w:rPr>
        <w:t xml:space="preserve">которым назначена страховая пенсия в соответствии с Федеральным </w:t>
      </w:r>
      <w:hyperlink r:id="rId38" w:history="1">
        <w:r w:rsidRPr="0022700A">
          <w:rPr>
            <w:rFonts w:ascii="Times New Roman" w:hAnsi="Times New Roman" w:cs="Times New Roman"/>
            <w:sz w:val="18"/>
            <w:szCs w:val="18"/>
            <w:u w:val="single"/>
          </w:rPr>
          <w:t>законом</w:t>
        </w:r>
      </w:hyperlink>
      <w:r w:rsidRPr="0022700A">
        <w:rPr>
          <w:rFonts w:ascii="Times New Roman" w:hAnsi="Times New Roman" w:cs="Times New Roman"/>
          <w:sz w:val="18"/>
          <w:szCs w:val="18"/>
          <w:u w:val="single"/>
        </w:rPr>
        <w:t xml:space="preserve"> "О страховых пенсиях"</w:t>
      </w:r>
      <w:r w:rsidR="00106706" w:rsidRPr="0022700A">
        <w:rPr>
          <w:rFonts w:ascii="Times New Roman" w:hAnsi="Times New Roman" w:cs="Times New Roman"/>
          <w:sz w:val="18"/>
          <w:szCs w:val="18"/>
          <w:u w:val="single"/>
        </w:rPr>
        <w:t>)</w:t>
      </w:r>
      <w:r w:rsidRPr="0022700A">
        <w:rPr>
          <w:rFonts w:ascii="Times New Roman" w:hAnsi="Times New Roman" w:cs="Times New Roman"/>
          <w:sz w:val="24"/>
          <w:szCs w:val="24"/>
        </w:rPr>
        <w:t>, имеют право на получение дополнительной ежемесячной</w:t>
      </w:r>
      <w:proofErr w:type="gramEnd"/>
      <w:r w:rsidRPr="0022700A">
        <w:rPr>
          <w:rFonts w:ascii="Times New Roman" w:hAnsi="Times New Roman" w:cs="Times New Roman"/>
          <w:sz w:val="24"/>
          <w:szCs w:val="24"/>
        </w:rPr>
        <w:t xml:space="preserve"> компенсационной выплаты в размере:</w:t>
      </w:r>
    </w:p>
    <w:p w:rsidR="004D38A7" w:rsidRPr="00101C88"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22700A">
        <w:rPr>
          <w:rFonts w:ascii="Times New Roman" w:hAnsi="Times New Roman" w:cs="Times New Roman"/>
          <w:sz w:val="24"/>
          <w:szCs w:val="24"/>
        </w:rPr>
        <w:t>1) для лиц, являющихся инвалидами</w:t>
      </w:r>
      <w:r w:rsidRPr="00101C88">
        <w:rPr>
          <w:rFonts w:ascii="Times New Roman" w:hAnsi="Times New Roman" w:cs="Times New Roman"/>
          <w:sz w:val="24"/>
          <w:szCs w:val="24"/>
        </w:rPr>
        <w:t>, - 1 900 рублей;</w:t>
      </w:r>
    </w:p>
    <w:p w:rsidR="004D38A7" w:rsidRPr="00101C88"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101C88">
        <w:rPr>
          <w:rFonts w:ascii="Times New Roman" w:hAnsi="Times New Roman" w:cs="Times New Roman"/>
          <w:sz w:val="24"/>
          <w:szCs w:val="24"/>
        </w:rPr>
        <w:t>2) для лиц, не являющихся инвалидами, - 1 000 рублей.</w:t>
      </w:r>
    </w:p>
    <w:p w:rsidR="004D38A7" w:rsidRPr="004D38A7" w:rsidRDefault="004D38A7" w:rsidP="004D38A7">
      <w:pPr>
        <w:autoSpaceDE w:val="0"/>
        <w:autoSpaceDN w:val="0"/>
        <w:adjustRightInd w:val="0"/>
        <w:spacing w:after="0" w:line="240" w:lineRule="auto"/>
        <w:jc w:val="center"/>
        <w:outlineLvl w:val="0"/>
        <w:rPr>
          <w:rFonts w:ascii="Times New Roman" w:hAnsi="Times New Roman" w:cs="Times New Roman"/>
          <w:b/>
          <w:bCs/>
          <w:sz w:val="24"/>
          <w:szCs w:val="24"/>
        </w:rPr>
      </w:pPr>
      <w:r w:rsidRPr="00101C88">
        <w:rPr>
          <w:rFonts w:ascii="Times New Roman" w:hAnsi="Times New Roman" w:cs="Times New Roman"/>
          <w:b/>
          <w:bCs/>
          <w:sz w:val="24"/>
          <w:szCs w:val="24"/>
        </w:rPr>
        <w:t xml:space="preserve">Глава 6. КОМПЕНСАЦИОННЫЕ ВЫПЛАТЫ </w:t>
      </w:r>
      <w:proofErr w:type="gramStart"/>
      <w:r w:rsidRPr="00101C88">
        <w:rPr>
          <w:rFonts w:ascii="Times New Roman" w:hAnsi="Times New Roman" w:cs="Times New Roman"/>
          <w:b/>
          <w:bCs/>
          <w:sz w:val="24"/>
          <w:szCs w:val="24"/>
        </w:rPr>
        <w:t>ОТДЕЛЬНЫМ</w:t>
      </w:r>
      <w:proofErr w:type="gramEnd"/>
    </w:p>
    <w:p w:rsidR="004D38A7" w:rsidRPr="004D38A7" w:rsidRDefault="004D38A7" w:rsidP="004D38A7">
      <w:pPr>
        <w:autoSpaceDE w:val="0"/>
        <w:autoSpaceDN w:val="0"/>
        <w:adjustRightInd w:val="0"/>
        <w:spacing w:after="0" w:line="240" w:lineRule="auto"/>
        <w:jc w:val="center"/>
        <w:rPr>
          <w:rFonts w:ascii="Times New Roman" w:hAnsi="Times New Roman" w:cs="Times New Roman"/>
          <w:b/>
          <w:bCs/>
          <w:sz w:val="24"/>
          <w:szCs w:val="24"/>
        </w:rPr>
      </w:pPr>
      <w:r w:rsidRPr="004D38A7">
        <w:rPr>
          <w:rFonts w:ascii="Times New Roman" w:hAnsi="Times New Roman" w:cs="Times New Roman"/>
          <w:b/>
          <w:bCs/>
          <w:sz w:val="24"/>
          <w:szCs w:val="24"/>
        </w:rPr>
        <w:t>КАТЕГОРИЯМ ГРАЖДАН</w:t>
      </w:r>
    </w:p>
    <w:p w:rsidR="004D38A7" w:rsidRPr="004D38A7" w:rsidRDefault="004D38A7"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4D38A7">
        <w:rPr>
          <w:rFonts w:ascii="Times New Roman" w:hAnsi="Times New Roman" w:cs="Times New Roman"/>
          <w:b/>
          <w:bCs/>
          <w:sz w:val="24"/>
          <w:szCs w:val="24"/>
        </w:rPr>
        <w:t>Статья 41. Категории граждан, имеющих право на получение компенсационных выплат</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1. Право на получение компенсационных выплат в соответствии с настоящей главой имеют следующие категории граждан:</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6" w:name="Par4"/>
      <w:bookmarkEnd w:id="6"/>
      <w:r w:rsidRPr="004D38A7">
        <w:rPr>
          <w:rFonts w:ascii="Times New Roman" w:hAnsi="Times New Roman" w:cs="Times New Roman"/>
          <w:sz w:val="24"/>
          <w:szCs w:val="24"/>
        </w:rPr>
        <w:t>5) граждане, получающие пенсии по инвалидности и по случаю потери кормильца;</w:t>
      </w:r>
    </w:p>
    <w:p w:rsid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6) </w:t>
      </w:r>
      <w:r w:rsidRPr="000D5CFC">
        <w:rPr>
          <w:rFonts w:ascii="Times New Roman" w:hAnsi="Times New Roman" w:cs="Times New Roman"/>
          <w:sz w:val="24"/>
          <w:szCs w:val="24"/>
          <w:u w:val="single"/>
        </w:rPr>
        <w:t>граждане</w:t>
      </w:r>
      <w:r w:rsidRPr="006F0B7F">
        <w:rPr>
          <w:rFonts w:ascii="Times New Roman" w:hAnsi="Times New Roman" w:cs="Times New Roman"/>
          <w:sz w:val="24"/>
          <w:szCs w:val="24"/>
          <w:u w:val="single"/>
        </w:rPr>
        <w:t xml:space="preserve">, получающие страховую пенсию по старости в соответствии с Федеральным </w:t>
      </w:r>
      <w:hyperlink r:id="rId39" w:history="1">
        <w:r w:rsidRPr="006F0B7F">
          <w:rPr>
            <w:rFonts w:ascii="Times New Roman" w:hAnsi="Times New Roman" w:cs="Times New Roman"/>
            <w:sz w:val="24"/>
            <w:szCs w:val="24"/>
            <w:u w:val="single"/>
          </w:rPr>
          <w:t>законом</w:t>
        </w:r>
      </w:hyperlink>
      <w:r w:rsidRPr="006F0B7F">
        <w:rPr>
          <w:rFonts w:ascii="Times New Roman" w:hAnsi="Times New Roman" w:cs="Times New Roman"/>
          <w:sz w:val="24"/>
          <w:szCs w:val="24"/>
          <w:u w:val="single"/>
        </w:rPr>
        <w:t xml:space="preserve"> "О страховых пенсиях" и достигшие возраста 45 лет - для женщин, 50 лет - для мужчин</w:t>
      </w:r>
      <w:r w:rsidRPr="004D38A7">
        <w:rPr>
          <w:rFonts w:ascii="Times New Roman" w:hAnsi="Times New Roman" w:cs="Times New Roman"/>
          <w:sz w:val="24"/>
          <w:szCs w:val="24"/>
        </w:rPr>
        <w:t>;</w:t>
      </w:r>
    </w:p>
    <w:p w:rsidR="006F0B7F" w:rsidRPr="006F0B7F" w:rsidRDefault="006F0B7F" w:rsidP="006F0B7F">
      <w:pPr>
        <w:spacing w:after="0" w:line="240" w:lineRule="auto"/>
        <w:ind w:right="-1" w:firstLine="709"/>
        <w:jc w:val="both"/>
        <w:rPr>
          <w:rFonts w:ascii="Times New Roman" w:hAnsi="Times New Roman" w:cs="Times New Roman"/>
          <w:b/>
          <w:i/>
          <w:sz w:val="26"/>
          <w:szCs w:val="26"/>
          <w:u w:val="single"/>
        </w:rPr>
      </w:pPr>
      <w:proofErr w:type="gramStart"/>
      <w:r w:rsidRPr="006F0B7F">
        <w:rPr>
          <w:rFonts w:ascii="Times New Roman" w:hAnsi="Times New Roman" w:cs="Times New Roman"/>
          <w:b/>
          <w:i/>
          <w:sz w:val="26"/>
          <w:szCs w:val="26"/>
          <w:u w:val="single"/>
        </w:rPr>
        <w:t>6.1)</w:t>
      </w:r>
      <w:r>
        <w:rPr>
          <w:rFonts w:ascii="Times New Roman" w:hAnsi="Times New Roman" w:cs="Times New Roman"/>
          <w:b/>
          <w:i/>
          <w:sz w:val="26"/>
          <w:szCs w:val="26"/>
          <w:u w:val="single"/>
        </w:rPr>
        <w:t xml:space="preserve"> </w:t>
      </w:r>
      <w:r w:rsidRPr="006F0B7F">
        <w:rPr>
          <w:rFonts w:ascii="Times New Roman" w:hAnsi="Times New Roman" w:cs="Times New Roman"/>
          <w:b/>
          <w:i/>
          <w:sz w:val="26"/>
          <w:szCs w:val="26"/>
          <w:u w:val="single"/>
        </w:rPr>
        <w:t>граждане, достигшие возраста 50 лет – для женщин, 55 лет – для мужчин</w:t>
      </w:r>
      <w:r>
        <w:rPr>
          <w:bCs/>
          <w:sz w:val="24"/>
          <w:szCs w:val="24"/>
        </w:rPr>
        <w:t xml:space="preserve">, </w:t>
      </w:r>
      <w:r w:rsidRPr="006F0B7F">
        <w:rPr>
          <w:rFonts w:ascii="Times New Roman" w:hAnsi="Times New Roman" w:cs="Times New Roman"/>
          <w:b/>
          <w:i/>
          <w:sz w:val="26"/>
          <w:szCs w:val="26"/>
          <w:u w:val="single"/>
        </w:rPr>
        <w:t xml:space="preserve">соответствующие требованиям, предъявлявшимся для досрочного назначения страховой пенсии по старости в соответствии с пунктом 6 части 1 статьи 32 Федерального закона от 28 декабря 2013 года № 400-ФЗ «О страховых пенсиях» по состоянию на 31 декабря 2018 года, не </w:t>
      </w:r>
      <w:r>
        <w:rPr>
          <w:rFonts w:ascii="Times New Roman" w:hAnsi="Times New Roman" w:cs="Times New Roman"/>
          <w:b/>
          <w:i/>
          <w:sz w:val="26"/>
          <w:szCs w:val="26"/>
          <w:u w:val="single"/>
        </w:rPr>
        <w:t xml:space="preserve">являющиеся </w:t>
      </w:r>
      <w:r w:rsidRPr="006F0B7F">
        <w:rPr>
          <w:rFonts w:ascii="Times New Roman" w:hAnsi="Times New Roman" w:cs="Times New Roman"/>
          <w:b/>
          <w:i/>
          <w:sz w:val="26"/>
          <w:szCs w:val="26"/>
          <w:u w:val="single"/>
        </w:rPr>
        <w:t>получа</w:t>
      </w:r>
      <w:r>
        <w:rPr>
          <w:rFonts w:ascii="Times New Roman" w:hAnsi="Times New Roman" w:cs="Times New Roman"/>
          <w:b/>
          <w:i/>
          <w:sz w:val="26"/>
          <w:szCs w:val="26"/>
          <w:u w:val="single"/>
        </w:rPr>
        <w:t>телями страховой</w:t>
      </w:r>
      <w:r w:rsidRPr="006F0B7F">
        <w:rPr>
          <w:rFonts w:ascii="Times New Roman" w:hAnsi="Times New Roman" w:cs="Times New Roman"/>
          <w:b/>
          <w:i/>
          <w:sz w:val="26"/>
          <w:szCs w:val="26"/>
          <w:u w:val="single"/>
        </w:rPr>
        <w:t xml:space="preserve"> пенси</w:t>
      </w:r>
      <w:r>
        <w:rPr>
          <w:rFonts w:ascii="Times New Roman" w:hAnsi="Times New Roman" w:cs="Times New Roman"/>
          <w:b/>
          <w:i/>
          <w:sz w:val="26"/>
          <w:szCs w:val="26"/>
          <w:u w:val="single"/>
        </w:rPr>
        <w:t>и</w:t>
      </w:r>
      <w:r w:rsidRPr="006F0B7F">
        <w:rPr>
          <w:rFonts w:ascii="Times New Roman" w:hAnsi="Times New Roman" w:cs="Times New Roman"/>
          <w:b/>
          <w:i/>
          <w:sz w:val="26"/>
          <w:szCs w:val="26"/>
          <w:u w:val="single"/>
        </w:rPr>
        <w:t xml:space="preserve"> по старости в соответствии с пенсионным</w:t>
      </w:r>
      <w:proofErr w:type="gramEnd"/>
      <w:r w:rsidRPr="006F0B7F">
        <w:rPr>
          <w:rFonts w:ascii="Times New Roman" w:hAnsi="Times New Roman" w:cs="Times New Roman"/>
          <w:b/>
          <w:i/>
          <w:sz w:val="26"/>
          <w:szCs w:val="26"/>
          <w:u w:val="single"/>
        </w:rPr>
        <w:t xml:space="preserve"> законодательством Российской Федерации;</w:t>
      </w:r>
    </w:p>
    <w:p w:rsidR="006F0B7F" w:rsidRPr="006F0B7F" w:rsidRDefault="006F0B7F" w:rsidP="006F0B7F">
      <w:pPr>
        <w:autoSpaceDE w:val="0"/>
        <w:autoSpaceDN w:val="0"/>
        <w:adjustRightInd w:val="0"/>
        <w:spacing w:after="0" w:line="240" w:lineRule="auto"/>
        <w:ind w:firstLine="709"/>
        <w:jc w:val="both"/>
        <w:rPr>
          <w:rFonts w:ascii="Times New Roman" w:hAnsi="Times New Roman" w:cs="Times New Roman"/>
          <w:b/>
          <w:i/>
          <w:sz w:val="26"/>
          <w:szCs w:val="26"/>
          <w:u w:val="single"/>
        </w:rPr>
      </w:pPr>
      <w:proofErr w:type="gramStart"/>
      <w:r w:rsidRPr="0022700A">
        <w:rPr>
          <w:rFonts w:ascii="Times New Roman" w:hAnsi="Times New Roman" w:cs="Times New Roman"/>
          <w:b/>
          <w:i/>
          <w:sz w:val="26"/>
          <w:szCs w:val="26"/>
          <w:u w:val="single"/>
        </w:rPr>
        <w:lastRenderedPageBreak/>
        <w:t xml:space="preserve">6.2) граждане, достигшие возраста 45 лет - для женщин, 50 лет - для мужчин </w:t>
      </w:r>
      <w:r w:rsidRPr="0022700A">
        <w:rPr>
          <w:rFonts w:ascii="Times New Roman" w:hAnsi="Times New Roman" w:cs="Times New Roman"/>
          <w:b/>
          <w:bCs/>
          <w:i/>
          <w:sz w:val="26"/>
          <w:szCs w:val="26"/>
          <w:u w:val="single"/>
        </w:rPr>
        <w:t>(</w:t>
      </w:r>
      <w:r w:rsidR="007B34B7" w:rsidRPr="0022700A">
        <w:rPr>
          <w:rFonts w:ascii="Times New Roman" w:hAnsi="Times New Roman" w:cs="Times New Roman"/>
          <w:b/>
          <w:bCs/>
          <w:i/>
          <w:sz w:val="26"/>
          <w:szCs w:val="26"/>
          <w:u w:val="single"/>
        </w:rPr>
        <w:t>не относящиеся к категории граждан, указанной в пункте 6.1 настоящей части</w:t>
      </w:r>
      <w:r w:rsidRPr="0022700A">
        <w:rPr>
          <w:rFonts w:ascii="Times New Roman" w:hAnsi="Times New Roman" w:cs="Times New Roman"/>
          <w:b/>
          <w:bCs/>
          <w:i/>
          <w:sz w:val="26"/>
          <w:szCs w:val="26"/>
          <w:u w:val="single"/>
        </w:rPr>
        <w:t>)</w:t>
      </w:r>
      <w:r w:rsidRPr="0022700A">
        <w:rPr>
          <w:rFonts w:ascii="Times New Roman" w:hAnsi="Times New Roman" w:cs="Times New Roman"/>
          <w:b/>
          <w:i/>
          <w:sz w:val="26"/>
          <w:szCs w:val="26"/>
          <w:u w:val="single"/>
        </w:rPr>
        <w:t>,</w:t>
      </w:r>
      <w:r w:rsidRPr="0022700A">
        <w:rPr>
          <w:rFonts w:ascii="Times New Roman" w:hAnsi="Times New Roman" w:cs="Times New Roman"/>
          <w:b/>
          <w:bCs/>
          <w:i/>
          <w:sz w:val="26"/>
          <w:szCs w:val="26"/>
          <w:u w:val="single"/>
        </w:rPr>
        <w:t xml:space="preserve"> соответствующие требованиям, предъявлявшимся для досрочного назначения страховой пенсии по старости в соответствии с </w:t>
      </w:r>
      <w:r w:rsidRPr="0022700A">
        <w:rPr>
          <w:rFonts w:ascii="Times New Roman" w:hAnsi="Times New Roman" w:cs="Times New Roman"/>
          <w:b/>
          <w:i/>
          <w:sz w:val="26"/>
          <w:szCs w:val="26"/>
          <w:u w:val="single"/>
        </w:rPr>
        <w:t>Федеральным законом от 28 декабря 2013 года № 400-ФЗ «О страховых</w:t>
      </w:r>
      <w:r w:rsidRPr="006F0B7F">
        <w:rPr>
          <w:rFonts w:ascii="Times New Roman" w:hAnsi="Times New Roman" w:cs="Times New Roman"/>
          <w:b/>
          <w:i/>
          <w:sz w:val="26"/>
          <w:szCs w:val="26"/>
          <w:u w:val="single"/>
        </w:rPr>
        <w:t xml:space="preserve"> пенсиях» </w:t>
      </w:r>
      <w:r w:rsidRPr="006F0B7F">
        <w:rPr>
          <w:rFonts w:ascii="Times New Roman" w:hAnsi="Times New Roman" w:cs="Times New Roman"/>
          <w:b/>
          <w:bCs/>
          <w:i/>
          <w:sz w:val="26"/>
          <w:szCs w:val="26"/>
          <w:u w:val="single"/>
        </w:rPr>
        <w:t>по состоянию на 31 декабря 2018 года,</w:t>
      </w:r>
      <w:r w:rsidRPr="006F0B7F">
        <w:rPr>
          <w:rFonts w:ascii="Times New Roman" w:hAnsi="Times New Roman" w:cs="Times New Roman"/>
          <w:b/>
          <w:i/>
          <w:sz w:val="26"/>
          <w:szCs w:val="26"/>
          <w:u w:val="single"/>
        </w:rPr>
        <w:t xml:space="preserve"> не являющиеся получателями страховой пенсии по</w:t>
      </w:r>
      <w:proofErr w:type="gramEnd"/>
      <w:r w:rsidRPr="006F0B7F">
        <w:rPr>
          <w:rFonts w:ascii="Times New Roman" w:hAnsi="Times New Roman" w:cs="Times New Roman"/>
          <w:b/>
          <w:i/>
          <w:sz w:val="26"/>
          <w:szCs w:val="26"/>
          <w:u w:val="single"/>
        </w:rPr>
        <w:t xml:space="preserve"> старости в соответствии с пенсионным законодательством Российской Федерации;</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7" w:name="Par6"/>
      <w:bookmarkEnd w:id="7"/>
      <w:r w:rsidRPr="004D38A7">
        <w:rPr>
          <w:rFonts w:ascii="Times New Roman" w:hAnsi="Times New Roman" w:cs="Times New Roman"/>
          <w:sz w:val="24"/>
          <w:szCs w:val="24"/>
        </w:rPr>
        <w:t xml:space="preserve">7) граждане, пострадавшие в результате радиационных или техногенных катастроф, а также нетрудоспособные граждане, получающие пенсию в соответствии с Федеральным </w:t>
      </w:r>
      <w:hyperlink r:id="rId40" w:history="1">
        <w:r w:rsidRPr="004D38A7">
          <w:rPr>
            <w:rFonts w:ascii="Times New Roman" w:hAnsi="Times New Roman" w:cs="Times New Roman"/>
            <w:sz w:val="24"/>
            <w:szCs w:val="24"/>
          </w:rPr>
          <w:t>законом</w:t>
        </w:r>
      </w:hyperlink>
      <w:r w:rsidRPr="004D38A7">
        <w:rPr>
          <w:rFonts w:ascii="Times New Roman" w:hAnsi="Times New Roman" w:cs="Times New Roman"/>
          <w:sz w:val="24"/>
          <w:szCs w:val="24"/>
        </w:rPr>
        <w:t xml:space="preserve"> от 15 декабря 2001 года N 166-ФЗ "О государственном пенсионном обеспечении в Российской Федерации";</w:t>
      </w:r>
    </w:p>
    <w:p w:rsidR="006F0B7F" w:rsidRDefault="004D38A7" w:rsidP="006F0B7F">
      <w:pPr>
        <w:autoSpaceDE w:val="0"/>
        <w:autoSpaceDN w:val="0"/>
        <w:adjustRightInd w:val="0"/>
        <w:spacing w:after="0" w:line="240" w:lineRule="auto"/>
        <w:ind w:firstLine="709"/>
        <w:jc w:val="both"/>
        <w:rPr>
          <w:rFonts w:ascii="Times New Roman" w:hAnsi="Times New Roman" w:cs="Times New Roman"/>
          <w:sz w:val="24"/>
          <w:szCs w:val="24"/>
        </w:rPr>
      </w:pPr>
      <w:bookmarkStart w:id="8" w:name="Par7"/>
      <w:bookmarkEnd w:id="8"/>
      <w:r w:rsidRPr="004D38A7">
        <w:rPr>
          <w:rFonts w:ascii="Times New Roman" w:hAnsi="Times New Roman" w:cs="Times New Roman"/>
          <w:sz w:val="24"/>
          <w:szCs w:val="24"/>
        </w:rPr>
        <w:t xml:space="preserve">9) </w:t>
      </w:r>
      <w:r w:rsidR="006F0B7F" w:rsidRPr="006F0B7F">
        <w:rPr>
          <w:rFonts w:ascii="Times New Roman" w:hAnsi="Times New Roman" w:cs="Times New Roman"/>
          <w:sz w:val="24"/>
          <w:szCs w:val="24"/>
          <w:u w:val="single"/>
        </w:rPr>
        <w:t>граждане из числа малочисленных народов Севера, получающие социальную пенсию</w:t>
      </w:r>
      <w:r w:rsidR="006F0B7F" w:rsidRPr="006F0B7F">
        <w:rPr>
          <w:rFonts w:ascii="Times New Roman" w:hAnsi="Times New Roman" w:cs="Times New Roman"/>
          <w:sz w:val="24"/>
          <w:szCs w:val="24"/>
        </w:rPr>
        <w:t xml:space="preserve"> в соответствии с Федеральным </w:t>
      </w:r>
      <w:hyperlink r:id="rId41" w:history="1">
        <w:r w:rsidR="006F0B7F" w:rsidRPr="006F0B7F">
          <w:rPr>
            <w:rFonts w:ascii="Times New Roman" w:hAnsi="Times New Roman" w:cs="Times New Roman"/>
            <w:sz w:val="24"/>
            <w:szCs w:val="24"/>
          </w:rPr>
          <w:t>законом</w:t>
        </w:r>
      </w:hyperlink>
      <w:r w:rsidR="006F0B7F" w:rsidRPr="006F0B7F">
        <w:rPr>
          <w:rFonts w:ascii="Times New Roman" w:hAnsi="Times New Roman" w:cs="Times New Roman"/>
          <w:sz w:val="24"/>
          <w:szCs w:val="24"/>
        </w:rPr>
        <w:t xml:space="preserve"> от 15 декабря</w:t>
      </w:r>
      <w:r w:rsidR="006F0B7F">
        <w:rPr>
          <w:rFonts w:ascii="Times New Roman" w:hAnsi="Times New Roman" w:cs="Times New Roman"/>
          <w:sz w:val="24"/>
          <w:szCs w:val="24"/>
        </w:rPr>
        <w:t xml:space="preserve"> 2001 года N 166-ФЗ "О государственном пенсионном обеспечении в Российской Федерации" и </w:t>
      </w:r>
      <w:r w:rsidR="006F0B7F" w:rsidRPr="006F0B7F">
        <w:rPr>
          <w:rFonts w:ascii="Times New Roman" w:hAnsi="Times New Roman" w:cs="Times New Roman"/>
          <w:sz w:val="24"/>
          <w:szCs w:val="24"/>
          <w:u w:val="single"/>
        </w:rPr>
        <w:t>достигшие возраста 50 лет - для женщин, 55 лет - для мужчин</w:t>
      </w:r>
      <w:r w:rsidR="006F0B7F">
        <w:rPr>
          <w:rFonts w:ascii="Times New Roman" w:hAnsi="Times New Roman" w:cs="Times New Roman"/>
          <w:sz w:val="24"/>
          <w:szCs w:val="24"/>
        </w:rPr>
        <w:t>;</w:t>
      </w:r>
    </w:p>
    <w:p w:rsidR="004D38A7" w:rsidRPr="006F0B7F" w:rsidRDefault="006F0B7F" w:rsidP="004D38A7">
      <w:pPr>
        <w:autoSpaceDE w:val="0"/>
        <w:autoSpaceDN w:val="0"/>
        <w:adjustRightInd w:val="0"/>
        <w:spacing w:after="0" w:line="240" w:lineRule="auto"/>
        <w:ind w:firstLine="540"/>
        <w:jc w:val="both"/>
        <w:rPr>
          <w:rFonts w:ascii="Times New Roman" w:hAnsi="Times New Roman" w:cs="Times New Roman"/>
          <w:b/>
          <w:i/>
          <w:sz w:val="26"/>
          <w:szCs w:val="26"/>
          <w:u w:val="single"/>
        </w:rPr>
      </w:pPr>
      <w:proofErr w:type="gramStart"/>
      <w:r w:rsidRPr="006F0B7F">
        <w:rPr>
          <w:rFonts w:ascii="Times New Roman" w:hAnsi="Times New Roman" w:cs="Times New Roman"/>
          <w:b/>
          <w:i/>
          <w:sz w:val="26"/>
          <w:szCs w:val="26"/>
          <w:u w:val="single"/>
        </w:rPr>
        <w:t xml:space="preserve">9.1) </w:t>
      </w:r>
      <w:r w:rsidR="004D38A7" w:rsidRPr="006F0B7F">
        <w:rPr>
          <w:rFonts w:ascii="Times New Roman" w:hAnsi="Times New Roman" w:cs="Times New Roman"/>
          <w:b/>
          <w:i/>
          <w:sz w:val="26"/>
          <w:szCs w:val="26"/>
          <w:u w:val="single"/>
        </w:rPr>
        <w:t xml:space="preserve">граждане из числа малочисленных народов Севера, </w:t>
      </w:r>
      <w:r w:rsidR="00F27A97" w:rsidRPr="006F0B7F">
        <w:rPr>
          <w:rFonts w:ascii="Times New Roman" w:hAnsi="Times New Roman" w:cs="Times New Roman"/>
          <w:b/>
          <w:i/>
          <w:sz w:val="26"/>
          <w:szCs w:val="26"/>
          <w:u w:val="single"/>
        </w:rPr>
        <w:t xml:space="preserve">соответствующие условиям назначения </w:t>
      </w:r>
      <w:r w:rsidR="004D38A7" w:rsidRPr="006F0B7F">
        <w:rPr>
          <w:rFonts w:ascii="Times New Roman" w:hAnsi="Times New Roman" w:cs="Times New Roman"/>
          <w:b/>
          <w:i/>
          <w:sz w:val="26"/>
          <w:szCs w:val="26"/>
          <w:u w:val="single"/>
        </w:rPr>
        <w:t>социальн</w:t>
      </w:r>
      <w:r w:rsidR="00F27A97" w:rsidRPr="006F0B7F">
        <w:rPr>
          <w:rFonts w:ascii="Times New Roman" w:hAnsi="Times New Roman" w:cs="Times New Roman"/>
          <w:b/>
          <w:i/>
          <w:sz w:val="26"/>
          <w:szCs w:val="26"/>
          <w:u w:val="single"/>
        </w:rPr>
        <w:t>ой</w:t>
      </w:r>
      <w:r w:rsidR="004D38A7" w:rsidRPr="006F0B7F">
        <w:rPr>
          <w:rFonts w:ascii="Times New Roman" w:hAnsi="Times New Roman" w:cs="Times New Roman"/>
          <w:b/>
          <w:i/>
          <w:sz w:val="26"/>
          <w:szCs w:val="26"/>
          <w:u w:val="single"/>
        </w:rPr>
        <w:t xml:space="preserve"> пенси</w:t>
      </w:r>
      <w:r w:rsidR="00F27A97" w:rsidRPr="006F0B7F">
        <w:rPr>
          <w:rFonts w:ascii="Times New Roman" w:hAnsi="Times New Roman" w:cs="Times New Roman"/>
          <w:b/>
          <w:i/>
          <w:sz w:val="26"/>
          <w:szCs w:val="26"/>
          <w:u w:val="single"/>
        </w:rPr>
        <w:t>и, предъявлявшимся</w:t>
      </w:r>
      <w:r w:rsidR="004D38A7" w:rsidRPr="006F0B7F">
        <w:rPr>
          <w:rFonts w:ascii="Times New Roman" w:hAnsi="Times New Roman" w:cs="Times New Roman"/>
          <w:b/>
          <w:i/>
          <w:sz w:val="26"/>
          <w:szCs w:val="26"/>
          <w:u w:val="single"/>
        </w:rPr>
        <w:t xml:space="preserve"> в соответствии с Федеральным </w:t>
      </w:r>
      <w:hyperlink r:id="rId42" w:history="1">
        <w:r w:rsidR="004D38A7" w:rsidRPr="006F0B7F">
          <w:rPr>
            <w:rFonts w:ascii="Times New Roman" w:hAnsi="Times New Roman" w:cs="Times New Roman"/>
            <w:b/>
            <w:i/>
            <w:sz w:val="26"/>
            <w:szCs w:val="26"/>
            <w:u w:val="single"/>
          </w:rPr>
          <w:t>законом</w:t>
        </w:r>
      </w:hyperlink>
      <w:r w:rsidR="004D38A7" w:rsidRPr="006F0B7F">
        <w:rPr>
          <w:rFonts w:ascii="Times New Roman" w:hAnsi="Times New Roman" w:cs="Times New Roman"/>
          <w:b/>
          <w:i/>
          <w:sz w:val="26"/>
          <w:szCs w:val="26"/>
          <w:u w:val="single"/>
        </w:rPr>
        <w:t xml:space="preserve"> от 15 декабря 2001 года </w:t>
      </w:r>
      <w:r w:rsidRPr="006F0B7F">
        <w:rPr>
          <w:rFonts w:ascii="Times New Roman" w:hAnsi="Times New Roman" w:cs="Times New Roman"/>
          <w:b/>
          <w:i/>
          <w:sz w:val="26"/>
          <w:szCs w:val="26"/>
          <w:u w:val="single"/>
        </w:rPr>
        <w:t>№</w:t>
      </w:r>
      <w:r w:rsidR="004D38A7" w:rsidRPr="006F0B7F">
        <w:rPr>
          <w:rFonts w:ascii="Times New Roman" w:hAnsi="Times New Roman" w:cs="Times New Roman"/>
          <w:b/>
          <w:i/>
          <w:sz w:val="26"/>
          <w:szCs w:val="26"/>
          <w:u w:val="single"/>
        </w:rPr>
        <w:t xml:space="preserve"> 166-ФЗ </w:t>
      </w:r>
      <w:r w:rsidRPr="006F0B7F">
        <w:rPr>
          <w:rFonts w:ascii="Times New Roman" w:hAnsi="Times New Roman" w:cs="Times New Roman"/>
          <w:b/>
          <w:i/>
          <w:sz w:val="26"/>
          <w:szCs w:val="26"/>
          <w:u w:val="single"/>
        </w:rPr>
        <w:t>«</w:t>
      </w:r>
      <w:r w:rsidR="004D38A7" w:rsidRPr="006F0B7F">
        <w:rPr>
          <w:rFonts w:ascii="Times New Roman" w:hAnsi="Times New Roman" w:cs="Times New Roman"/>
          <w:b/>
          <w:i/>
          <w:sz w:val="26"/>
          <w:szCs w:val="26"/>
          <w:u w:val="single"/>
        </w:rPr>
        <w:t>О государственном пенсионном обеспечении в Российской Федерации</w:t>
      </w:r>
      <w:r w:rsidRPr="006F0B7F">
        <w:rPr>
          <w:rFonts w:ascii="Times New Roman" w:hAnsi="Times New Roman" w:cs="Times New Roman"/>
          <w:b/>
          <w:i/>
          <w:sz w:val="26"/>
          <w:szCs w:val="26"/>
          <w:u w:val="single"/>
        </w:rPr>
        <w:t>»</w:t>
      </w:r>
      <w:r w:rsidR="00F27A97" w:rsidRPr="006F0B7F">
        <w:rPr>
          <w:rFonts w:ascii="Times New Roman" w:hAnsi="Times New Roman" w:cs="Times New Roman"/>
          <w:b/>
          <w:i/>
          <w:sz w:val="26"/>
          <w:szCs w:val="26"/>
          <w:u w:val="single"/>
        </w:rPr>
        <w:t xml:space="preserve"> по состоянию на 31</w:t>
      </w:r>
      <w:r w:rsidRPr="006F0B7F">
        <w:rPr>
          <w:rFonts w:ascii="Times New Roman" w:hAnsi="Times New Roman" w:cs="Times New Roman"/>
          <w:b/>
          <w:i/>
          <w:sz w:val="26"/>
          <w:szCs w:val="26"/>
          <w:u w:val="single"/>
        </w:rPr>
        <w:t xml:space="preserve"> декабря </w:t>
      </w:r>
      <w:r w:rsidR="00F27A97" w:rsidRPr="006F0B7F">
        <w:rPr>
          <w:rFonts w:ascii="Times New Roman" w:hAnsi="Times New Roman" w:cs="Times New Roman"/>
          <w:b/>
          <w:i/>
          <w:sz w:val="26"/>
          <w:szCs w:val="26"/>
          <w:u w:val="single"/>
        </w:rPr>
        <w:t>2018 г</w:t>
      </w:r>
      <w:r w:rsidRPr="006F0B7F">
        <w:rPr>
          <w:rFonts w:ascii="Times New Roman" w:hAnsi="Times New Roman" w:cs="Times New Roman"/>
          <w:b/>
          <w:i/>
          <w:sz w:val="26"/>
          <w:szCs w:val="26"/>
          <w:u w:val="single"/>
        </w:rPr>
        <w:t>ода, не являющиеся получателями социальной пенсии</w:t>
      </w:r>
      <w:r w:rsidR="004D38A7" w:rsidRPr="006F0B7F">
        <w:rPr>
          <w:rFonts w:ascii="Times New Roman" w:hAnsi="Times New Roman" w:cs="Times New Roman"/>
          <w:b/>
          <w:i/>
          <w:sz w:val="26"/>
          <w:szCs w:val="26"/>
          <w:u w:val="single"/>
        </w:rPr>
        <w:t xml:space="preserve"> и достигшие возраста 50 лет - для женщин, 55 лет - для мужчин;</w:t>
      </w:r>
      <w:proofErr w:type="gramEnd"/>
    </w:p>
    <w:p w:rsidR="006F0B7F" w:rsidRPr="006F0B7F" w:rsidRDefault="006F0B7F" w:rsidP="006F0B7F">
      <w:pPr>
        <w:autoSpaceDE w:val="0"/>
        <w:autoSpaceDN w:val="0"/>
        <w:adjustRightInd w:val="0"/>
        <w:spacing w:after="0" w:line="240" w:lineRule="auto"/>
        <w:ind w:firstLine="540"/>
        <w:jc w:val="both"/>
        <w:rPr>
          <w:rFonts w:ascii="Times New Roman" w:hAnsi="Times New Roman" w:cs="Times New Roman"/>
          <w:bCs/>
          <w:iCs/>
          <w:sz w:val="24"/>
          <w:szCs w:val="24"/>
        </w:rPr>
      </w:pPr>
      <w:r w:rsidRPr="006F0B7F">
        <w:rPr>
          <w:rFonts w:ascii="Times New Roman" w:hAnsi="Times New Roman" w:cs="Times New Roman"/>
          <w:bCs/>
          <w:iCs/>
          <w:sz w:val="24"/>
          <w:szCs w:val="24"/>
        </w:rPr>
        <w:t xml:space="preserve">10) </w:t>
      </w:r>
      <w:r w:rsidRPr="006F0B7F">
        <w:rPr>
          <w:rFonts w:ascii="Times New Roman" w:hAnsi="Times New Roman" w:cs="Times New Roman"/>
          <w:bCs/>
          <w:iCs/>
          <w:sz w:val="24"/>
          <w:szCs w:val="24"/>
          <w:u w:val="single"/>
        </w:rPr>
        <w:t>граждане, получающие социальную пенсию</w:t>
      </w:r>
      <w:r w:rsidRPr="006F0B7F">
        <w:rPr>
          <w:rFonts w:ascii="Times New Roman" w:hAnsi="Times New Roman" w:cs="Times New Roman"/>
          <w:bCs/>
          <w:iCs/>
          <w:sz w:val="24"/>
          <w:szCs w:val="24"/>
        </w:rPr>
        <w:t xml:space="preserve"> в </w:t>
      </w:r>
      <w:r w:rsidRPr="006103E9">
        <w:rPr>
          <w:rFonts w:ascii="Times New Roman" w:hAnsi="Times New Roman" w:cs="Times New Roman"/>
          <w:bCs/>
          <w:iCs/>
          <w:sz w:val="24"/>
          <w:szCs w:val="24"/>
        </w:rPr>
        <w:t xml:space="preserve">соответствии с Федеральным </w:t>
      </w:r>
      <w:hyperlink r:id="rId43" w:history="1">
        <w:r w:rsidRPr="006103E9">
          <w:rPr>
            <w:rFonts w:ascii="Times New Roman" w:hAnsi="Times New Roman" w:cs="Times New Roman"/>
            <w:bCs/>
            <w:iCs/>
            <w:sz w:val="24"/>
            <w:szCs w:val="24"/>
          </w:rPr>
          <w:t>законом</w:t>
        </w:r>
      </w:hyperlink>
      <w:r w:rsidRPr="006103E9">
        <w:rPr>
          <w:rFonts w:ascii="Times New Roman" w:hAnsi="Times New Roman" w:cs="Times New Roman"/>
          <w:bCs/>
          <w:iCs/>
          <w:sz w:val="24"/>
          <w:szCs w:val="24"/>
        </w:rPr>
        <w:t xml:space="preserve"> от 15 декабря 2001 года N 166-ФЗ "О государственном пенсионном обеспечении в Российской</w:t>
      </w:r>
      <w:r w:rsidRPr="006F0B7F">
        <w:rPr>
          <w:rFonts w:ascii="Times New Roman" w:hAnsi="Times New Roman" w:cs="Times New Roman"/>
          <w:bCs/>
          <w:iCs/>
          <w:sz w:val="24"/>
          <w:szCs w:val="24"/>
        </w:rPr>
        <w:t xml:space="preserve"> Федерации", </w:t>
      </w:r>
      <w:r w:rsidRPr="006F0B7F">
        <w:rPr>
          <w:rFonts w:ascii="Times New Roman" w:hAnsi="Times New Roman" w:cs="Times New Roman"/>
          <w:bCs/>
          <w:iCs/>
          <w:sz w:val="24"/>
          <w:szCs w:val="24"/>
          <w:u w:val="single"/>
        </w:rPr>
        <w:t>достигшие возраста 60 лет - для женщин, 65 лет - для мужчин и проживающие в Ненецком автономном округе не менее 20 лет</w:t>
      </w:r>
      <w:r w:rsidRPr="006F0B7F">
        <w:rPr>
          <w:rFonts w:ascii="Times New Roman" w:hAnsi="Times New Roman" w:cs="Times New Roman"/>
          <w:bCs/>
          <w:iCs/>
          <w:sz w:val="24"/>
          <w:szCs w:val="24"/>
        </w:rPr>
        <w:t>;</w:t>
      </w:r>
    </w:p>
    <w:p w:rsidR="004D38A7" w:rsidRPr="006F0B7F" w:rsidRDefault="004D38A7" w:rsidP="004D38A7">
      <w:pPr>
        <w:autoSpaceDE w:val="0"/>
        <w:autoSpaceDN w:val="0"/>
        <w:adjustRightInd w:val="0"/>
        <w:spacing w:after="0" w:line="240" w:lineRule="auto"/>
        <w:ind w:firstLine="540"/>
        <w:jc w:val="both"/>
        <w:rPr>
          <w:rFonts w:ascii="Times New Roman" w:hAnsi="Times New Roman" w:cs="Times New Roman"/>
          <w:b/>
          <w:i/>
          <w:sz w:val="26"/>
          <w:szCs w:val="26"/>
          <w:u w:val="single"/>
        </w:rPr>
      </w:pPr>
      <w:proofErr w:type="gramStart"/>
      <w:r w:rsidRPr="006F0B7F">
        <w:rPr>
          <w:rFonts w:ascii="Times New Roman" w:hAnsi="Times New Roman" w:cs="Times New Roman"/>
          <w:b/>
          <w:i/>
          <w:sz w:val="26"/>
          <w:szCs w:val="26"/>
          <w:u w:val="single"/>
        </w:rPr>
        <w:t>10</w:t>
      </w:r>
      <w:r w:rsidR="006F0B7F" w:rsidRPr="006F0B7F">
        <w:rPr>
          <w:rFonts w:ascii="Times New Roman" w:hAnsi="Times New Roman" w:cs="Times New Roman"/>
          <w:b/>
          <w:i/>
          <w:sz w:val="26"/>
          <w:szCs w:val="26"/>
          <w:u w:val="single"/>
        </w:rPr>
        <w:t>.1</w:t>
      </w:r>
      <w:r w:rsidRPr="006F0B7F">
        <w:rPr>
          <w:rFonts w:ascii="Times New Roman" w:hAnsi="Times New Roman" w:cs="Times New Roman"/>
          <w:b/>
          <w:i/>
          <w:sz w:val="26"/>
          <w:szCs w:val="26"/>
          <w:u w:val="single"/>
        </w:rPr>
        <w:t>) граждане,</w:t>
      </w:r>
      <w:r w:rsidR="00F27A97" w:rsidRPr="006F0B7F">
        <w:rPr>
          <w:rFonts w:ascii="Times New Roman" w:hAnsi="Times New Roman" w:cs="Times New Roman"/>
          <w:b/>
          <w:i/>
          <w:sz w:val="26"/>
          <w:szCs w:val="26"/>
          <w:u w:val="single"/>
        </w:rPr>
        <w:t xml:space="preserve"> </w:t>
      </w:r>
      <w:r w:rsidR="006F0B7F" w:rsidRPr="006F0B7F">
        <w:rPr>
          <w:rFonts w:ascii="Times New Roman" w:hAnsi="Times New Roman" w:cs="Times New Roman"/>
          <w:b/>
          <w:i/>
          <w:sz w:val="26"/>
          <w:szCs w:val="26"/>
          <w:u w:val="single"/>
        </w:rPr>
        <w:t xml:space="preserve">соответствующие условиям назначения социальной пенсии, предъявлявшимся в соответствии с Федеральным </w:t>
      </w:r>
      <w:hyperlink r:id="rId44" w:history="1">
        <w:r w:rsidR="006F0B7F" w:rsidRPr="006F0B7F">
          <w:rPr>
            <w:rFonts w:ascii="Times New Roman" w:hAnsi="Times New Roman" w:cs="Times New Roman"/>
            <w:b/>
            <w:i/>
            <w:sz w:val="26"/>
            <w:szCs w:val="26"/>
            <w:u w:val="single"/>
          </w:rPr>
          <w:t>законом</w:t>
        </w:r>
      </w:hyperlink>
      <w:r w:rsidR="006F0B7F" w:rsidRPr="006F0B7F">
        <w:rPr>
          <w:rFonts w:ascii="Times New Roman" w:hAnsi="Times New Roman" w:cs="Times New Roman"/>
          <w:b/>
          <w:i/>
          <w:sz w:val="26"/>
          <w:szCs w:val="26"/>
          <w:u w:val="single"/>
        </w:rPr>
        <w:t xml:space="preserve"> от 15 декабря 2001 года № 166-ФЗ «О государственном пенсионном обеспечении в Российской Федерации» по состоянию на 31 декабря 2018 года,</w:t>
      </w:r>
      <w:r w:rsidRPr="006F0B7F">
        <w:rPr>
          <w:rFonts w:ascii="Times New Roman" w:hAnsi="Times New Roman" w:cs="Times New Roman"/>
          <w:b/>
          <w:i/>
          <w:sz w:val="26"/>
          <w:szCs w:val="26"/>
          <w:u w:val="single"/>
        </w:rPr>
        <w:t xml:space="preserve"> </w:t>
      </w:r>
      <w:r w:rsidR="006F0B7F" w:rsidRPr="006F0B7F">
        <w:rPr>
          <w:rFonts w:ascii="Times New Roman" w:hAnsi="Times New Roman" w:cs="Times New Roman"/>
          <w:b/>
          <w:i/>
          <w:sz w:val="26"/>
          <w:szCs w:val="26"/>
          <w:u w:val="single"/>
        </w:rPr>
        <w:t xml:space="preserve">не являющиеся получателями социальной пенсии, </w:t>
      </w:r>
      <w:r w:rsidRPr="006F0B7F">
        <w:rPr>
          <w:rFonts w:ascii="Times New Roman" w:hAnsi="Times New Roman" w:cs="Times New Roman"/>
          <w:b/>
          <w:i/>
          <w:sz w:val="26"/>
          <w:szCs w:val="26"/>
          <w:u w:val="single"/>
        </w:rPr>
        <w:t>достигшие возраста 60 лет - для женщин, 65 лет - для мужчин и проживающие в Ненецком автономном округе не менее 20 лет;</w:t>
      </w:r>
      <w:proofErr w:type="gramEnd"/>
    </w:p>
    <w:p w:rsidR="004D38A7" w:rsidRDefault="004D38A7" w:rsidP="004D38A7">
      <w:pPr>
        <w:autoSpaceDE w:val="0"/>
        <w:autoSpaceDN w:val="0"/>
        <w:adjustRightInd w:val="0"/>
        <w:spacing w:after="0" w:line="240" w:lineRule="auto"/>
        <w:ind w:firstLine="540"/>
        <w:jc w:val="both"/>
        <w:outlineLvl w:val="1"/>
        <w:rPr>
          <w:rFonts w:ascii="Times New Roman" w:hAnsi="Times New Roman" w:cs="Times New Roman"/>
          <w:b/>
          <w:bCs/>
          <w:sz w:val="24"/>
          <w:szCs w:val="24"/>
        </w:rPr>
      </w:pPr>
      <w:r w:rsidRPr="004D38A7">
        <w:rPr>
          <w:rFonts w:ascii="Times New Roman" w:hAnsi="Times New Roman" w:cs="Times New Roman"/>
          <w:b/>
          <w:bCs/>
          <w:sz w:val="24"/>
          <w:szCs w:val="24"/>
        </w:rPr>
        <w:t>Статья 42. Размеры компенсационных выплат</w:t>
      </w:r>
    </w:p>
    <w:p w:rsidR="004D38A7" w:rsidRPr="0022700A"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4. Компенсационная выплата в размере 3 108 рублей назначается лицам, относящимся к категориям, указанным в </w:t>
      </w:r>
      <w:hyperlink r:id="rId45" w:history="1">
        <w:r w:rsidRPr="004D38A7">
          <w:rPr>
            <w:rFonts w:ascii="Times New Roman" w:hAnsi="Times New Roman" w:cs="Times New Roman"/>
            <w:sz w:val="24"/>
            <w:szCs w:val="24"/>
          </w:rPr>
          <w:t>пунктах 4</w:t>
        </w:r>
      </w:hyperlink>
      <w:r w:rsidRPr="004D38A7">
        <w:rPr>
          <w:rFonts w:ascii="Times New Roman" w:hAnsi="Times New Roman" w:cs="Times New Roman"/>
          <w:sz w:val="24"/>
          <w:szCs w:val="24"/>
        </w:rPr>
        <w:t xml:space="preserve">, </w:t>
      </w:r>
      <w:hyperlink w:anchor="Par6" w:history="1">
        <w:r w:rsidRPr="004D38A7">
          <w:rPr>
            <w:rFonts w:ascii="Times New Roman" w:hAnsi="Times New Roman" w:cs="Times New Roman"/>
            <w:sz w:val="24"/>
            <w:szCs w:val="24"/>
          </w:rPr>
          <w:t>7</w:t>
        </w:r>
      </w:hyperlink>
      <w:r w:rsidRPr="004D38A7">
        <w:rPr>
          <w:rFonts w:ascii="Times New Roman" w:hAnsi="Times New Roman" w:cs="Times New Roman"/>
          <w:sz w:val="24"/>
          <w:szCs w:val="24"/>
        </w:rPr>
        <w:t xml:space="preserve">, </w:t>
      </w:r>
      <w:hyperlink w:anchor="Par7" w:history="1">
        <w:r w:rsidRPr="004D38A7">
          <w:rPr>
            <w:rFonts w:ascii="Times New Roman" w:hAnsi="Times New Roman" w:cs="Times New Roman"/>
            <w:sz w:val="24"/>
            <w:szCs w:val="24"/>
          </w:rPr>
          <w:t>9</w:t>
        </w:r>
      </w:hyperlink>
      <w:r w:rsidRPr="004D38A7">
        <w:rPr>
          <w:rFonts w:ascii="Times New Roman" w:hAnsi="Times New Roman" w:cs="Times New Roman"/>
          <w:sz w:val="24"/>
          <w:szCs w:val="24"/>
        </w:rPr>
        <w:t>,</w:t>
      </w:r>
      <w:r w:rsidR="005D35C3">
        <w:rPr>
          <w:rFonts w:ascii="Times New Roman" w:hAnsi="Times New Roman" w:cs="Times New Roman"/>
          <w:sz w:val="24"/>
          <w:szCs w:val="24"/>
        </w:rPr>
        <w:t xml:space="preserve"> </w:t>
      </w:r>
      <w:r w:rsidR="005D35C3">
        <w:rPr>
          <w:rFonts w:ascii="Times New Roman" w:hAnsi="Times New Roman" w:cs="Times New Roman"/>
          <w:b/>
          <w:i/>
          <w:sz w:val="26"/>
          <w:szCs w:val="26"/>
          <w:u w:val="single"/>
        </w:rPr>
        <w:t>9.1,</w:t>
      </w:r>
      <w:r w:rsidRPr="004D38A7">
        <w:rPr>
          <w:rFonts w:ascii="Times New Roman" w:hAnsi="Times New Roman" w:cs="Times New Roman"/>
          <w:sz w:val="24"/>
          <w:szCs w:val="24"/>
        </w:rPr>
        <w:t xml:space="preserve"> </w:t>
      </w:r>
      <w:hyperlink w:anchor="Par8" w:history="1">
        <w:r w:rsidRPr="004D38A7">
          <w:rPr>
            <w:rFonts w:ascii="Times New Roman" w:hAnsi="Times New Roman" w:cs="Times New Roman"/>
            <w:sz w:val="24"/>
            <w:szCs w:val="24"/>
          </w:rPr>
          <w:t>10</w:t>
        </w:r>
        <w:r w:rsidR="005D35C3">
          <w:rPr>
            <w:rFonts w:ascii="Times New Roman" w:hAnsi="Times New Roman" w:cs="Times New Roman"/>
            <w:b/>
            <w:i/>
            <w:sz w:val="26"/>
            <w:szCs w:val="26"/>
            <w:u w:val="single"/>
          </w:rPr>
          <w:t>, 10.1</w:t>
        </w:r>
        <w:r w:rsidRPr="004D38A7">
          <w:rPr>
            <w:rFonts w:ascii="Times New Roman" w:hAnsi="Times New Roman" w:cs="Times New Roman"/>
            <w:sz w:val="24"/>
            <w:szCs w:val="24"/>
          </w:rPr>
          <w:t xml:space="preserve"> части 1 статьи 41</w:t>
        </w:r>
      </w:hyperlink>
      <w:r w:rsidRPr="004D38A7">
        <w:rPr>
          <w:rFonts w:ascii="Times New Roman" w:hAnsi="Times New Roman" w:cs="Times New Roman"/>
          <w:sz w:val="24"/>
          <w:szCs w:val="24"/>
        </w:rPr>
        <w:t xml:space="preserve"> настоящего закона, размер </w:t>
      </w:r>
      <w:r w:rsidRPr="0022700A">
        <w:rPr>
          <w:rFonts w:ascii="Times New Roman" w:hAnsi="Times New Roman" w:cs="Times New Roman"/>
          <w:sz w:val="24"/>
          <w:szCs w:val="24"/>
        </w:rPr>
        <w:t>индивидуального дохода которых не превышает трехкратную величину прожиточного минимума, установленную в Ненецком автономном округе в расчете на душу населения.</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22700A">
        <w:rPr>
          <w:rFonts w:ascii="Times New Roman" w:hAnsi="Times New Roman" w:cs="Times New Roman"/>
          <w:sz w:val="24"/>
          <w:szCs w:val="24"/>
        </w:rPr>
        <w:t xml:space="preserve">5. Гражданину, относящемуся одновременно к нескольким категориям, указанным в </w:t>
      </w:r>
      <w:hyperlink r:id="rId46" w:history="1">
        <w:r w:rsidRPr="0022700A">
          <w:rPr>
            <w:rFonts w:ascii="Times New Roman" w:hAnsi="Times New Roman" w:cs="Times New Roman"/>
            <w:sz w:val="24"/>
            <w:szCs w:val="24"/>
          </w:rPr>
          <w:t>пунктах 1</w:t>
        </w:r>
      </w:hyperlink>
      <w:r w:rsidRPr="0022700A">
        <w:rPr>
          <w:rFonts w:ascii="Times New Roman" w:hAnsi="Times New Roman" w:cs="Times New Roman"/>
          <w:sz w:val="24"/>
          <w:szCs w:val="24"/>
        </w:rPr>
        <w:t xml:space="preserve"> </w:t>
      </w:r>
      <w:r w:rsidR="005D35C3" w:rsidRPr="0022700A">
        <w:rPr>
          <w:rFonts w:ascii="Times New Roman" w:hAnsi="Times New Roman" w:cs="Times New Roman"/>
          <w:sz w:val="24"/>
          <w:szCs w:val="24"/>
        </w:rPr>
        <w:t>–</w:t>
      </w:r>
      <w:r w:rsidRPr="0022700A">
        <w:rPr>
          <w:rFonts w:ascii="Times New Roman" w:hAnsi="Times New Roman" w:cs="Times New Roman"/>
          <w:sz w:val="24"/>
          <w:szCs w:val="24"/>
        </w:rPr>
        <w:t xml:space="preserve"> </w:t>
      </w:r>
      <w:hyperlink w:anchor="Par8" w:history="1">
        <w:r w:rsidRPr="0022700A">
          <w:rPr>
            <w:rFonts w:ascii="Times New Roman" w:hAnsi="Times New Roman" w:cs="Times New Roman"/>
            <w:sz w:val="24"/>
            <w:szCs w:val="24"/>
          </w:rPr>
          <w:t>10</w:t>
        </w:r>
        <w:r w:rsidR="005D35C3" w:rsidRPr="0022700A">
          <w:rPr>
            <w:rFonts w:ascii="Times New Roman" w:hAnsi="Times New Roman" w:cs="Times New Roman"/>
            <w:b/>
            <w:i/>
            <w:sz w:val="26"/>
            <w:szCs w:val="26"/>
            <w:u w:val="single"/>
          </w:rPr>
          <w:t>.1</w:t>
        </w:r>
        <w:r w:rsidRPr="0022700A">
          <w:rPr>
            <w:rFonts w:ascii="Times New Roman" w:hAnsi="Times New Roman" w:cs="Times New Roman"/>
            <w:sz w:val="24"/>
            <w:szCs w:val="24"/>
          </w:rPr>
          <w:t xml:space="preserve"> части 1 статьи 41</w:t>
        </w:r>
      </w:hyperlink>
      <w:r w:rsidRPr="004D38A7">
        <w:rPr>
          <w:rFonts w:ascii="Times New Roman" w:hAnsi="Times New Roman" w:cs="Times New Roman"/>
          <w:sz w:val="24"/>
          <w:szCs w:val="24"/>
        </w:rPr>
        <w:t xml:space="preserve"> настоящего закона, компенсационная выплата устанавливается в размере наибольшем для данных категорий.</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9" w:name="Par12"/>
      <w:bookmarkEnd w:id="9"/>
      <w:r w:rsidRPr="004D38A7">
        <w:rPr>
          <w:rFonts w:ascii="Times New Roman" w:hAnsi="Times New Roman" w:cs="Times New Roman"/>
          <w:sz w:val="24"/>
          <w:szCs w:val="24"/>
        </w:rPr>
        <w:t xml:space="preserve">10. Компенсационная выплата в размере 3 108 рублей назначается гражданам, указанным в </w:t>
      </w:r>
      <w:hyperlink w:anchor="Par5" w:history="1">
        <w:r w:rsidRPr="004D38A7">
          <w:rPr>
            <w:rFonts w:ascii="Times New Roman" w:hAnsi="Times New Roman" w:cs="Times New Roman"/>
            <w:sz w:val="24"/>
            <w:szCs w:val="24"/>
          </w:rPr>
          <w:t>пункт</w:t>
        </w:r>
        <w:r w:rsidR="006103E9">
          <w:rPr>
            <w:rFonts w:ascii="Times New Roman" w:hAnsi="Times New Roman" w:cs="Times New Roman"/>
            <w:b/>
            <w:i/>
            <w:sz w:val="26"/>
            <w:szCs w:val="26"/>
            <w:u w:val="single"/>
          </w:rPr>
          <w:t>а</w:t>
        </w:r>
        <w:proofErr w:type="gramStart"/>
        <w:r w:rsidR="006103E9">
          <w:rPr>
            <w:rFonts w:ascii="Times New Roman" w:hAnsi="Times New Roman" w:cs="Times New Roman"/>
            <w:b/>
            <w:i/>
            <w:sz w:val="26"/>
            <w:szCs w:val="26"/>
            <w:u w:val="single"/>
          </w:rPr>
          <w:t>х</w:t>
        </w:r>
        <w:r w:rsidR="006103E9" w:rsidRPr="006103E9">
          <w:rPr>
            <w:rFonts w:ascii="Times New Roman" w:hAnsi="Times New Roman" w:cs="Times New Roman"/>
            <w:sz w:val="18"/>
            <w:szCs w:val="18"/>
          </w:rPr>
          <w:t>(</w:t>
        </w:r>
        <w:proofErr w:type="gramEnd"/>
        <w:r w:rsidRPr="006103E9">
          <w:rPr>
            <w:rFonts w:ascii="Times New Roman" w:hAnsi="Times New Roman" w:cs="Times New Roman"/>
            <w:sz w:val="18"/>
            <w:szCs w:val="18"/>
          </w:rPr>
          <w:t>е</w:t>
        </w:r>
        <w:r w:rsidR="006103E9" w:rsidRPr="006103E9">
          <w:rPr>
            <w:rFonts w:ascii="Times New Roman" w:hAnsi="Times New Roman" w:cs="Times New Roman"/>
            <w:sz w:val="18"/>
            <w:szCs w:val="18"/>
          </w:rPr>
          <w:t>)</w:t>
        </w:r>
        <w:r w:rsidRPr="004D38A7">
          <w:rPr>
            <w:rFonts w:ascii="Times New Roman" w:hAnsi="Times New Roman" w:cs="Times New Roman"/>
            <w:sz w:val="24"/>
            <w:szCs w:val="24"/>
          </w:rPr>
          <w:t xml:space="preserve"> 6</w:t>
        </w:r>
        <w:r w:rsidR="006103E9">
          <w:rPr>
            <w:rFonts w:ascii="Times New Roman" w:hAnsi="Times New Roman" w:cs="Times New Roman"/>
            <w:b/>
            <w:i/>
            <w:sz w:val="26"/>
            <w:szCs w:val="26"/>
            <w:u w:val="single"/>
          </w:rPr>
          <w:t>, 6.1,6.2</w:t>
        </w:r>
        <w:r w:rsidRPr="004D38A7">
          <w:rPr>
            <w:rFonts w:ascii="Times New Roman" w:hAnsi="Times New Roman" w:cs="Times New Roman"/>
            <w:sz w:val="24"/>
            <w:szCs w:val="24"/>
          </w:rPr>
          <w:t xml:space="preserve"> части 1 статьи 41</w:t>
        </w:r>
      </w:hyperlink>
      <w:r w:rsidRPr="004D38A7">
        <w:rPr>
          <w:rFonts w:ascii="Times New Roman" w:hAnsi="Times New Roman" w:cs="Times New Roman"/>
          <w:sz w:val="24"/>
          <w:szCs w:val="24"/>
        </w:rPr>
        <w:t xml:space="preserve"> настоящего закона, размер индивидуального дохода которых не превышает трехкратную величину прожиточного минимума, установленную в Ненецком автономном округе в расчете на душу населения, и стаж работы которых в Ненецком автономном округе составляет не менее десяти лет. В том случае, если стаж работы в Ненецком автономном округе указанной категории граждан составляет не менее 25 лет - для женщин, 30 лет - для мужчин, либо в случае, если гражданам, указанным </w:t>
      </w:r>
      <w:r w:rsidR="006103E9" w:rsidRPr="004D38A7">
        <w:rPr>
          <w:rFonts w:ascii="Times New Roman" w:hAnsi="Times New Roman" w:cs="Times New Roman"/>
          <w:sz w:val="24"/>
          <w:szCs w:val="24"/>
        </w:rPr>
        <w:t xml:space="preserve">в </w:t>
      </w:r>
      <w:hyperlink w:anchor="Par5" w:history="1">
        <w:r w:rsidR="006103E9" w:rsidRPr="004D38A7">
          <w:rPr>
            <w:rFonts w:ascii="Times New Roman" w:hAnsi="Times New Roman" w:cs="Times New Roman"/>
            <w:sz w:val="24"/>
            <w:szCs w:val="24"/>
          </w:rPr>
          <w:t>пункт</w:t>
        </w:r>
        <w:r w:rsidR="006103E9">
          <w:rPr>
            <w:rFonts w:ascii="Times New Roman" w:hAnsi="Times New Roman" w:cs="Times New Roman"/>
            <w:b/>
            <w:i/>
            <w:sz w:val="26"/>
            <w:szCs w:val="26"/>
            <w:u w:val="single"/>
          </w:rPr>
          <w:t>а</w:t>
        </w:r>
        <w:proofErr w:type="gramStart"/>
        <w:r w:rsidR="006103E9">
          <w:rPr>
            <w:rFonts w:ascii="Times New Roman" w:hAnsi="Times New Roman" w:cs="Times New Roman"/>
            <w:b/>
            <w:i/>
            <w:sz w:val="26"/>
            <w:szCs w:val="26"/>
            <w:u w:val="single"/>
          </w:rPr>
          <w:t>х</w:t>
        </w:r>
        <w:r w:rsidR="006103E9" w:rsidRPr="006103E9">
          <w:rPr>
            <w:rFonts w:ascii="Times New Roman" w:hAnsi="Times New Roman" w:cs="Times New Roman"/>
            <w:sz w:val="18"/>
            <w:szCs w:val="18"/>
          </w:rPr>
          <w:t>(</w:t>
        </w:r>
        <w:proofErr w:type="gramEnd"/>
        <w:r w:rsidR="006103E9" w:rsidRPr="006103E9">
          <w:rPr>
            <w:rFonts w:ascii="Times New Roman" w:hAnsi="Times New Roman" w:cs="Times New Roman"/>
            <w:sz w:val="18"/>
            <w:szCs w:val="18"/>
          </w:rPr>
          <w:t>е)</w:t>
        </w:r>
        <w:r w:rsidR="006103E9" w:rsidRPr="004D38A7">
          <w:rPr>
            <w:rFonts w:ascii="Times New Roman" w:hAnsi="Times New Roman" w:cs="Times New Roman"/>
            <w:sz w:val="24"/>
            <w:szCs w:val="24"/>
          </w:rPr>
          <w:t xml:space="preserve"> 6</w:t>
        </w:r>
        <w:r w:rsidR="006103E9">
          <w:rPr>
            <w:rFonts w:ascii="Times New Roman" w:hAnsi="Times New Roman" w:cs="Times New Roman"/>
            <w:b/>
            <w:i/>
            <w:sz w:val="26"/>
            <w:szCs w:val="26"/>
            <w:u w:val="single"/>
          </w:rPr>
          <w:t>, 6.1,6.2</w:t>
        </w:r>
        <w:r w:rsidR="006103E9" w:rsidRPr="004D38A7">
          <w:rPr>
            <w:rFonts w:ascii="Times New Roman" w:hAnsi="Times New Roman" w:cs="Times New Roman"/>
            <w:sz w:val="24"/>
            <w:szCs w:val="24"/>
          </w:rPr>
          <w:t xml:space="preserve"> части 1 статьи 41</w:t>
        </w:r>
      </w:hyperlink>
      <w:r w:rsidRPr="004D38A7">
        <w:rPr>
          <w:rFonts w:ascii="Times New Roman" w:hAnsi="Times New Roman" w:cs="Times New Roman"/>
          <w:sz w:val="24"/>
          <w:szCs w:val="24"/>
        </w:rPr>
        <w:t xml:space="preserve"> настоящего закона, установлена I, II или III группа инвалидности и срок их проживания в Ненецком автономном округе составляет не менее двадцати лет, им назначается компенсационная выплата в размере 3 500 рублей, при условии </w:t>
      </w:r>
      <w:proofErr w:type="spellStart"/>
      <w:r w:rsidRPr="004D38A7">
        <w:rPr>
          <w:rFonts w:ascii="Times New Roman" w:hAnsi="Times New Roman" w:cs="Times New Roman"/>
          <w:sz w:val="24"/>
          <w:szCs w:val="24"/>
        </w:rPr>
        <w:t>непревышения</w:t>
      </w:r>
      <w:proofErr w:type="spellEnd"/>
      <w:r w:rsidRPr="004D38A7">
        <w:rPr>
          <w:rFonts w:ascii="Times New Roman" w:hAnsi="Times New Roman" w:cs="Times New Roman"/>
          <w:sz w:val="24"/>
          <w:szCs w:val="24"/>
        </w:rPr>
        <w:t xml:space="preserve"> размера их индивидуального дохода </w:t>
      </w:r>
      <w:r w:rsidRPr="004D38A7">
        <w:rPr>
          <w:rFonts w:ascii="Times New Roman" w:hAnsi="Times New Roman" w:cs="Times New Roman"/>
          <w:sz w:val="24"/>
          <w:szCs w:val="24"/>
        </w:rPr>
        <w:lastRenderedPageBreak/>
        <w:t>трехкратной величины прожиточного минимума, установленной в Ненецком автономном округе в расчете на душу населения.</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bookmarkStart w:id="10" w:name="Par13"/>
      <w:bookmarkEnd w:id="10"/>
      <w:r w:rsidRPr="004D38A7">
        <w:rPr>
          <w:rFonts w:ascii="Times New Roman" w:hAnsi="Times New Roman" w:cs="Times New Roman"/>
          <w:sz w:val="24"/>
          <w:szCs w:val="24"/>
        </w:rPr>
        <w:t xml:space="preserve">11. </w:t>
      </w:r>
      <w:proofErr w:type="gramStart"/>
      <w:r w:rsidRPr="004D38A7">
        <w:rPr>
          <w:rFonts w:ascii="Times New Roman" w:hAnsi="Times New Roman" w:cs="Times New Roman"/>
          <w:sz w:val="24"/>
          <w:szCs w:val="24"/>
        </w:rPr>
        <w:t xml:space="preserve">Компенсационная выплата в размере 3 108 рублей назначается гражданам, указанным в </w:t>
      </w:r>
      <w:hyperlink w:anchor="Par4" w:history="1">
        <w:r w:rsidRPr="004D38A7">
          <w:rPr>
            <w:rFonts w:ascii="Times New Roman" w:hAnsi="Times New Roman" w:cs="Times New Roman"/>
            <w:sz w:val="24"/>
            <w:szCs w:val="24"/>
          </w:rPr>
          <w:t>пункте 5 части 1 статьи 41</w:t>
        </w:r>
      </w:hyperlink>
      <w:r w:rsidRPr="004D38A7">
        <w:rPr>
          <w:rFonts w:ascii="Times New Roman" w:hAnsi="Times New Roman" w:cs="Times New Roman"/>
          <w:sz w:val="24"/>
          <w:szCs w:val="24"/>
        </w:rPr>
        <w:t xml:space="preserve"> настоящего закона (за исключением лиц, указанных в </w:t>
      </w:r>
      <w:hyperlink w:anchor="Par14" w:history="1">
        <w:r w:rsidRPr="004D38A7">
          <w:rPr>
            <w:rFonts w:ascii="Times New Roman" w:hAnsi="Times New Roman" w:cs="Times New Roman"/>
            <w:sz w:val="24"/>
            <w:szCs w:val="24"/>
          </w:rPr>
          <w:t>абзаце втором</w:t>
        </w:r>
      </w:hyperlink>
      <w:r w:rsidRPr="004D38A7">
        <w:rPr>
          <w:rFonts w:ascii="Times New Roman" w:hAnsi="Times New Roman" w:cs="Times New Roman"/>
          <w:sz w:val="24"/>
          <w:szCs w:val="24"/>
        </w:rPr>
        <w:t xml:space="preserve"> настоящей части), проживающим на территории Ненецкого автономного округа менее двадцати лет, но не менее пятнадцати лет (за исключение лиц, не достигших возраста 18 лет), размер индивидуального дохода которых не превышает трехкратную величину прожиточного минимума</w:t>
      </w:r>
      <w:proofErr w:type="gramEnd"/>
      <w:r w:rsidRPr="004D38A7">
        <w:rPr>
          <w:rFonts w:ascii="Times New Roman" w:hAnsi="Times New Roman" w:cs="Times New Roman"/>
          <w:sz w:val="24"/>
          <w:szCs w:val="24"/>
        </w:rPr>
        <w:t xml:space="preserve">, </w:t>
      </w:r>
      <w:proofErr w:type="gramStart"/>
      <w:r w:rsidRPr="004D38A7">
        <w:rPr>
          <w:rFonts w:ascii="Times New Roman" w:hAnsi="Times New Roman" w:cs="Times New Roman"/>
          <w:sz w:val="24"/>
          <w:szCs w:val="24"/>
        </w:rPr>
        <w:t>установленную в Ненецком автономном округе в расчете на душу населения.</w:t>
      </w:r>
      <w:proofErr w:type="gramEnd"/>
      <w:r w:rsidRPr="004D38A7">
        <w:rPr>
          <w:rFonts w:ascii="Times New Roman" w:hAnsi="Times New Roman" w:cs="Times New Roman"/>
          <w:sz w:val="24"/>
          <w:szCs w:val="24"/>
        </w:rPr>
        <w:t xml:space="preserve"> В том случае, если срок проживания в Ненецком автономном округе указанной категории граждан составляет не менее двадцати лет, им назначается компенсационная выплата в размере 3 500 рублей, при условии </w:t>
      </w:r>
      <w:proofErr w:type="spellStart"/>
      <w:r w:rsidRPr="004D38A7">
        <w:rPr>
          <w:rFonts w:ascii="Times New Roman" w:hAnsi="Times New Roman" w:cs="Times New Roman"/>
          <w:sz w:val="24"/>
          <w:szCs w:val="24"/>
        </w:rPr>
        <w:t>непревышения</w:t>
      </w:r>
      <w:proofErr w:type="spellEnd"/>
      <w:r w:rsidRPr="004D38A7">
        <w:rPr>
          <w:rFonts w:ascii="Times New Roman" w:hAnsi="Times New Roman" w:cs="Times New Roman"/>
          <w:sz w:val="24"/>
          <w:szCs w:val="24"/>
        </w:rPr>
        <w:t xml:space="preserve"> размера их индивидуального дохода трехкратной величины прожиточного минимума, установленной в Ненецком автономном округе в расчете на душу населения.</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Инвалидам в возрасте до 18 лет, которым установлена инвалидность по категории "ребенок-инвалид", из числа лиц, указанных в </w:t>
      </w:r>
      <w:hyperlink w:anchor="Par4" w:history="1">
        <w:r w:rsidRPr="004D38A7">
          <w:rPr>
            <w:rFonts w:ascii="Times New Roman" w:hAnsi="Times New Roman" w:cs="Times New Roman"/>
            <w:sz w:val="24"/>
            <w:szCs w:val="24"/>
          </w:rPr>
          <w:t>пункте 5 части 1 статьи 41</w:t>
        </w:r>
      </w:hyperlink>
      <w:r w:rsidRPr="004D38A7">
        <w:rPr>
          <w:rFonts w:ascii="Times New Roman" w:hAnsi="Times New Roman" w:cs="Times New Roman"/>
          <w:sz w:val="24"/>
          <w:szCs w:val="24"/>
        </w:rPr>
        <w:t xml:space="preserve"> настоящего закона, до достижения возраста 18 лет предоставляется компенсационная выплата в размере 3 500 рублей независимо от срока их проживания на территории Ненецкого автономного округа. В случае установления данной категории граждан по достижении ими возраста 18 лет I, II или III группы инвалидности, указанным лицам до достижения ими возраста 20 лет предоставляется компенсационная выплата в размере 3 500 рублей независимо от срока их проживания на территории Ненецкого автономного округа.</w:t>
      </w:r>
    </w:p>
    <w:p w:rsidR="004D38A7" w:rsidRPr="004D38A7" w:rsidRDefault="004D38A7" w:rsidP="004D38A7">
      <w:pPr>
        <w:autoSpaceDE w:val="0"/>
        <w:autoSpaceDN w:val="0"/>
        <w:adjustRightInd w:val="0"/>
        <w:spacing w:after="0" w:line="240" w:lineRule="auto"/>
        <w:ind w:firstLine="540"/>
        <w:jc w:val="both"/>
        <w:rPr>
          <w:rFonts w:ascii="Times New Roman" w:hAnsi="Times New Roman" w:cs="Times New Roman"/>
          <w:sz w:val="24"/>
          <w:szCs w:val="24"/>
        </w:rPr>
      </w:pPr>
      <w:r w:rsidRPr="004D38A7">
        <w:rPr>
          <w:rFonts w:ascii="Times New Roman" w:hAnsi="Times New Roman" w:cs="Times New Roman"/>
          <w:sz w:val="24"/>
          <w:szCs w:val="24"/>
        </w:rPr>
        <w:t xml:space="preserve">12. Требование о </w:t>
      </w:r>
      <w:proofErr w:type="spellStart"/>
      <w:r w:rsidRPr="004D38A7">
        <w:rPr>
          <w:rFonts w:ascii="Times New Roman" w:hAnsi="Times New Roman" w:cs="Times New Roman"/>
          <w:sz w:val="24"/>
          <w:szCs w:val="24"/>
        </w:rPr>
        <w:t>непревышении</w:t>
      </w:r>
      <w:proofErr w:type="spellEnd"/>
      <w:r w:rsidRPr="004D38A7">
        <w:rPr>
          <w:rFonts w:ascii="Times New Roman" w:hAnsi="Times New Roman" w:cs="Times New Roman"/>
          <w:sz w:val="24"/>
          <w:szCs w:val="24"/>
        </w:rPr>
        <w:t xml:space="preserve"> индивидуального дохода гражданина трехкратной величины прожиточного минимума, установленной в Ненецком автономном округе в расчете на душу населения, предусмотренное </w:t>
      </w:r>
      <w:hyperlink w:anchor="Par10" w:history="1">
        <w:r w:rsidRPr="004D38A7">
          <w:rPr>
            <w:rFonts w:ascii="Times New Roman" w:hAnsi="Times New Roman" w:cs="Times New Roman"/>
            <w:sz w:val="24"/>
            <w:szCs w:val="24"/>
          </w:rPr>
          <w:t>частями 4</w:t>
        </w:r>
      </w:hyperlink>
      <w:r w:rsidRPr="004D38A7">
        <w:rPr>
          <w:rFonts w:ascii="Times New Roman" w:hAnsi="Times New Roman" w:cs="Times New Roman"/>
          <w:sz w:val="24"/>
          <w:szCs w:val="24"/>
        </w:rPr>
        <w:t xml:space="preserve">, </w:t>
      </w:r>
      <w:hyperlink w:anchor="Par12" w:history="1">
        <w:r w:rsidRPr="004D38A7">
          <w:rPr>
            <w:rFonts w:ascii="Times New Roman" w:hAnsi="Times New Roman" w:cs="Times New Roman"/>
            <w:sz w:val="24"/>
            <w:szCs w:val="24"/>
          </w:rPr>
          <w:t>10</w:t>
        </w:r>
      </w:hyperlink>
      <w:r w:rsidRPr="004D38A7">
        <w:rPr>
          <w:rFonts w:ascii="Times New Roman" w:hAnsi="Times New Roman" w:cs="Times New Roman"/>
          <w:sz w:val="24"/>
          <w:szCs w:val="24"/>
        </w:rPr>
        <w:t xml:space="preserve">, </w:t>
      </w:r>
      <w:hyperlink w:anchor="Par13" w:history="1">
        <w:r w:rsidRPr="004D38A7">
          <w:rPr>
            <w:rFonts w:ascii="Times New Roman" w:hAnsi="Times New Roman" w:cs="Times New Roman"/>
            <w:sz w:val="24"/>
            <w:szCs w:val="24"/>
          </w:rPr>
          <w:t>11</w:t>
        </w:r>
      </w:hyperlink>
      <w:r w:rsidRPr="004D38A7">
        <w:rPr>
          <w:rFonts w:ascii="Times New Roman" w:hAnsi="Times New Roman" w:cs="Times New Roman"/>
          <w:sz w:val="24"/>
          <w:szCs w:val="24"/>
        </w:rPr>
        <w:t xml:space="preserve"> настоящей статьи, не распространяется на лиц, достигших возраста 70 лет.</w:t>
      </w:r>
    </w:p>
    <w:p w:rsidR="00A14783" w:rsidRPr="004D38A7" w:rsidRDefault="00A14783" w:rsidP="004D38A7">
      <w:pPr>
        <w:spacing w:after="0" w:line="240" w:lineRule="auto"/>
        <w:ind w:firstLine="709"/>
        <w:rPr>
          <w:rFonts w:ascii="Times New Roman" w:hAnsi="Times New Roman" w:cs="Times New Roman"/>
          <w:sz w:val="24"/>
          <w:szCs w:val="24"/>
        </w:rPr>
      </w:pPr>
    </w:p>
    <w:p w:rsidR="00FA2300" w:rsidRPr="00A14783" w:rsidRDefault="00FA2300" w:rsidP="00A14783">
      <w:pPr>
        <w:autoSpaceDE w:val="0"/>
        <w:autoSpaceDN w:val="0"/>
        <w:adjustRightInd w:val="0"/>
        <w:spacing w:after="0" w:line="240" w:lineRule="auto"/>
        <w:jc w:val="center"/>
        <w:rPr>
          <w:rFonts w:ascii="Times New Roman" w:hAnsi="Times New Roman" w:cs="Times New Roman"/>
          <w:b/>
          <w:bCs/>
          <w:sz w:val="24"/>
          <w:szCs w:val="24"/>
        </w:rPr>
      </w:pPr>
      <w:r w:rsidRPr="00A14783">
        <w:rPr>
          <w:rFonts w:ascii="Times New Roman" w:hAnsi="Times New Roman" w:cs="Times New Roman"/>
          <w:b/>
          <w:bCs/>
          <w:sz w:val="24"/>
          <w:szCs w:val="24"/>
        </w:rPr>
        <w:t>ЗАКОН НЕНЕЦКОГО АВТОНОМНОГО ОКРУГА</w:t>
      </w:r>
    </w:p>
    <w:p w:rsidR="00A14783" w:rsidRPr="00A14783" w:rsidRDefault="00A14783" w:rsidP="00A14783">
      <w:pPr>
        <w:autoSpaceDE w:val="0"/>
        <w:autoSpaceDN w:val="0"/>
        <w:adjustRightInd w:val="0"/>
        <w:spacing w:after="0" w:line="240" w:lineRule="auto"/>
        <w:jc w:val="center"/>
        <w:rPr>
          <w:rFonts w:ascii="Times New Roman" w:hAnsi="Times New Roman" w:cs="Times New Roman"/>
          <w:sz w:val="24"/>
          <w:szCs w:val="24"/>
        </w:rPr>
      </w:pPr>
      <w:r w:rsidRPr="00A14783">
        <w:rPr>
          <w:rFonts w:ascii="Times New Roman" w:hAnsi="Times New Roman" w:cs="Times New Roman"/>
          <w:sz w:val="24"/>
          <w:szCs w:val="24"/>
        </w:rPr>
        <w:t>6 декабря 2016 года N 275-ОЗ</w:t>
      </w:r>
    </w:p>
    <w:p w:rsidR="00FA2300" w:rsidRPr="00A14783" w:rsidRDefault="00FA2300" w:rsidP="00A14783">
      <w:pPr>
        <w:autoSpaceDE w:val="0"/>
        <w:autoSpaceDN w:val="0"/>
        <w:adjustRightInd w:val="0"/>
        <w:spacing w:after="0" w:line="240" w:lineRule="auto"/>
        <w:jc w:val="center"/>
        <w:rPr>
          <w:rFonts w:ascii="Times New Roman" w:hAnsi="Times New Roman" w:cs="Times New Roman"/>
          <w:b/>
          <w:bCs/>
          <w:sz w:val="24"/>
          <w:szCs w:val="24"/>
        </w:rPr>
      </w:pPr>
      <w:r w:rsidRPr="00A14783">
        <w:rPr>
          <w:rFonts w:ascii="Times New Roman" w:hAnsi="Times New Roman" w:cs="Times New Roman"/>
          <w:b/>
          <w:bCs/>
          <w:sz w:val="24"/>
          <w:szCs w:val="24"/>
        </w:rPr>
        <w:t>ОБ ОЛЕНЕВОДСТВЕ В НЕНЕЦКОМ АВТОНОМНОМ ОКРУГЕ</w:t>
      </w:r>
    </w:p>
    <w:p w:rsidR="00F7087A" w:rsidRDefault="00F7087A" w:rsidP="00A14783">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FA2300" w:rsidRPr="00A14783" w:rsidRDefault="00FA2300" w:rsidP="00A14783">
      <w:pPr>
        <w:autoSpaceDE w:val="0"/>
        <w:autoSpaceDN w:val="0"/>
        <w:adjustRightInd w:val="0"/>
        <w:spacing w:after="0" w:line="240" w:lineRule="auto"/>
        <w:ind w:firstLine="540"/>
        <w:jc w:val="both"/>
        <w:outlineLvl w:val="0"/>
        <w:rPr>
          <w:rFonts w:ascii="Times New Roman" w:hAnsi="Times New Roman" w:cs="Times New Roman"/>
          <w:b/>
          <w:bCs/>
          <w:sz w:val="24"/>
          <w:szCs w:val="24"/>
        </w:rPr>
      </w:pPr>
      <w:r w:rsidRPr="00A14783">
        <w:rPr>
          <w:rFonts w:ascii="Times New Roman" w:hAnsi="Times New Roman" w:cs="Times New Roman"/>
          <w:b/>
          <w:bCs/>
          <w:sz w:val="24"/>
          <w:szCs w:val="24"/>
        </w:rPr>
        <w:t xml:space="preserve">Статья 16. Социальная защита оленеводов, </w:t>
      </w:r>
      <w:proofErr w:type="spellStart"/>
      <w:r w:rsidRPr="00A14783">
        <w:rPr>
          <w:rFonts w:ascii="Times New Roman" w:hAnsi="Times New Roman" w:cs="Times New Roman"/>
          <w:b/>
          <w:bCs/>
          <w:sz w:val="24"/>
          <w:szCs w:val="24"/>
        </w:rPr>
        <w:t>чумработниц</w:t>
      </w:r>
      <w:proofErr w:type="spellEnd"/>
      <w:r w:rsidRPr="00A14783">
        <w:rPr>
          <w:rFonts w:ascii="Times New Roman" w:hAnsi="Times New Roman" w:cs="Times New Roman"/>
          <w:b/>
          <w:bCs/>
          <w:sz w:val="24"/>
          <w:szCs w:val="24"/>
        </w:rPr>
        <w:t xml:space="preserve"> и членов их семей</w:t>
      </w:r>
    </w:p>
    <w:p w:rsidR="00F7087A" w:rsidRDefault="00F7087A" w:rsidP="00A14783">
      <w:pPr>
        <w:autoSpaceDE w:val="0"/>
        <w:autoSpaceDN w:val="0"/>
        <w:adjustRightInd w:val="0"/>
        <w:spacing w:after="0" w:line="240" w:lineRule="auto"/>
        <w:ind w:firstLine="540"/>
        <w:jc w:val="both"/>
        <w:rPr>
          <w:rFonts w:ascii="Times New Roman" w:hAnsi="Times New Roman" w:cs="Times New Roman"/>
          <w:sz w:val="24"/>
          <w:szCs w:val="24"/>
        </w:rPr>
      </w:pPr>
    </w:p>
    <w:p w:rsidR="00FA2300" w:rsidRPr="00A14783" w:rsidRDefault="00FA2300" w:rsidP="00A14783">
      <w:pPr>
        <w:autoSpaceDE w:val="0"/>
        <w:autoSpaceDN w:val="0"/>
        <w:adjustRightInd w:val="0"/>
        <w:spacing w:after="0" w:line="240" w:lineRule="auto"/>
        <w:ind w:firstLine="540"/>
        <w:jc w:val="both"/>
        <w:rPr>
          <w:rFonts w:ascii="Times New Roman" w:hAnsi="Times New Roman" w:cs="Times New Roman"/>
          <w:sz w:val="24"/>
          <w:szCs w:val="24"/>
        </w:rPr>
      </w:pPr>
      <w:r w:rsidRPr="00A14783">
        <w:rPr>
          <w:rFonts w:ascii="Times New Roman" w:hAnsi="Times New Roman" w:cs="Times New Roman"/>
          <w:sz w:val="24"/>
          <w:szCs w:val="24"/>
        </w:rPr>
        <w:t xml:space="preserve">2. </w:t>
      </w:r>
      <w:proofErr w:type="gramStart"/>
      <w:r w:rsidRPr="00A14783">
        <w:rPr>
          <w:rFonts w:ascii="Times New Roman" w:hAnsi="Times New Roman" w:cs="Times New Roman"/>
          <w:sz w:val="24"/>
          <w:szCs w:val="24"/>
        </w:rPr>
        <w:t xml:space="preserve">Оленеводам и </w:t>
      </w:r>
      <w:proofErr w:type="spellStart"/>
      <w:r w:rsidRPr="00A14783">
        <w:rPr>
          <w:rFonts w:ascii="Times New Roman" w:hAnsi="Times New Roman" w:cs="Times New Roman"/>
          <w:sz w:val="24"/>
          <w:szCs w:val="24"/>
        </w:rPr>
        <w:t>чумработницам</w:t>
      </w:r>
      <w:proofErr w:type="spellEnd"/>
      <w:r w:rsidRPr="00A14783">
        <w:rPr>
          <w:rFonts w:ascii="Times New Roman" w:hAnsi="Times New Roman" w:cs="Times New Roman"/>
          <w:sz w:val="24"/>
          <w:szCs w:val="24"/>
        </w:rPr>
        <w:t xml:space="preserve">, достигшим возраста 45 лет - для женщин и 50 лет - для мужчин, </w:t>
      </w:r>
      <w:r w:rsidR="00A14783" w:rsidRPr="00A14783">
        <w:rPr>
          <w:rFonts w:ascii="Times New Roman" w:hAnsi="Times New Roman" w:cs="Times New Roman"/>
          <w:sz w:val="18"/>
          <w:szCs w:val="18"/>
          <w:u w:val="single"/>
        </w:rPr>
        <w:t>(</w:t>
      </w:r>
      <w:r w:rsidRPr="00A14783">
        <w:rPr>
          <w:rFonts w:ascii="Times New Roman" w:hAnsi="Times New Roman" w:cs="Times New Roman"/>
          <w:sz w:val="18"/>
          <w:szCs w:val="18"/>
          <w:u w:val="single"/>
        </w:rPr>
        <w:t>которым назначена пенсия по государственному пенсионному обеспечению и</w:t>
      </w:r>
      <w:r w:rsidR="00A14783" w:rsidRPr="00A14783">
        <w:rPr>
          <w:rFonts w:ascii="Times New Roman" w:hAnsi="Times New Roman" w:cs="Times New Roman"/>
          <w:sz w:val="18"/>
          <w:szCs w:val="18"/>
          <w:u w:val="single"/>
        </w:rPr>
        <w:t>)</w:t>
      </w:r>
      <w:r w:rsidRPr="00A14783">
        <w:rPr>
          <w:rFonts w:ascii="Times New Roman" w:hAnsi="Times New Roman" w:cs="Times New Roman"/>
          <w:sz w:val="24"/>
          <w:szCs w:val="24"/>
        </w:rPr>
        <w:t xml:space="preserve"> которые были заняты в оленеводческих хозяйствах Ненецкого автономного округа, в том числе в общинах коренных малочисленных народов Севера, не менее 5 лет, не занятым в оленеводческих хозяйствах на момент предоставления предусмотренных настоящей частью мер социальной поддержки, устанавливаются следующие</w:t>
      </w:r>
      <w:proofErr w:type="gramEnd"/>
      <w:r w:rsidRPr="00A14783">
        <w:rPr>
          <w:rFonts w:ascii="Times New Roman" w:hAnsi="Times New Roman" w:cs="Times New Roman"/>
          <w:sz w:val="24"/>
          <w:szCs w:val="24"/>
        </w:rPr>
        <w:t xml:space="preserve"> меры социальной поддержки:</w:t>
      </w:r>
    </w:p>
    <w:p w:rsidR="00FA2300" w:rsidRPr="00A14783" w:rsidRDefault="00FA2300" w:rsidP="00A14783">
      <w:pPr>
        <w:autoSpaceDE w:val="0"/>
        <w:autoSpaceDN w:val="0"/>
        <w:adjustRightInd w:val="0"/>
        <w:spacing w:after="0" w:line="240" w:lineRule="auto"/>
        <w:ind w:firstLine="540"/>
        <w:jc w:val="both"/>
        <w:rPr>
          <w:rFonts w:ascii="Times New Roman" w:hAnsi="Times New Roman" w:cs="Times New Roman"/>
          <w:sz w:val="24"/>
          <w:szCs w:val="24"/>
        </w:rPr>
      </w:pPr>
      <w:r w:rsidRPr="00A14783">
        <w:rPr>
          <w:rFonts w:ascii="Times New Roman" w:hAnsi="Times New Roman" w:cs="Times New Roman"/>
          <w:sz w:val="24"/>
          <w:szCs w:val="24"/>
        </w:rPr>
        <w:t xml:space="preserve">1) предоставление жилых помещений государственного жилищного фонда Ненецкого автономного округа по договорам социального найма в соответствии с </w:t>
      </w:r>
      <w:hyperlink r:id="rId47" w:history="1">
        <w:r w:rsidRPr="00A14783">
          <w:rPr>
            <w:rFonts w:ascii="Times New Roman" w:hAnsi="Times New Roman" w:cs="Times New Roman"/>
            <w:sz w:val="24"/>
            <w:szCs w:val="24"/>
          </w:rPr>
          <w:t>законом</w:t>
        </w:r>
      </w:hyperlink>
      <w:r w:rsidRPr="00A14783">
        <w:rPr>
          <w:rFonts w:ascii="Times New Roman" w:hAnsi="Times New Roman" w:cs="Times New Roman"/>
          <w:sz w:val="24"/>
          <w:szCs w:val="24"/>
        </w:rPr>
        <w:t xml:space="preserve"> Ненецкого автономного округа от 21 апреля 2006 года N 702-ОЗ "О предоставлении жилых помещений государственного жилищного фонда Ненецкого автономного округа по договорам социального найма";</w:t>
      </w:r>
    </w:p>
    <w:p w:rsidR="00B37394" w:rsidRDefault="00FA2300" w:rsidP="00786F0C">
      <w:pPr>
        <w:autoSpaceDE w:val="0"/>
        <w:autoSpaceDN w:val="0"/>
        <w:adjustRightInd w:val="0"/>
        <w:spacing w:after="0" w:line="240" w:lineRule="auto"/>
        <w:ind w:firstLine="540"/>
        <w:jc w:val="both"/>
        <w:rPr>
          <w:rFonts w:ascii="Times New Roman" w:hAnsi="Times New Roman" w:cs="Times New Roman"/>
          <w:sz w:val="24"/>
          <w:szCs w:val="24"/>
        </w:rPr>
      </w:pPr>
      <w:r w:rsidRPr="00A14783">
        <w:rPr>
          <w:rFonts w:ascii="Times New Roman" w:hAnsi="Times New Roman" w:cs="Times New Roman"/>
          <w:sz w:val="24"/>
          <w:szCs w:val="24"/>
        </w:rPr>
        <w:t>2) ежегодная единовременная социальная выплата в размере 4 000 рублей.</w:t>
      </w:r>
    </w:p>
    <w:sectPr w:rsidR="00B37394" w:rsidSect="00F64E06">
      <w:pgSz w:w="11906" w:h="16838"/>
      <w:pgMar w:top="1134" w:right="567" w:bottom="1134" w:left="1134" w:header="0" w:footer="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4377"/>
    <w:rsid w:val="00005023"/>
    <w:rsid w:val="00021227"/>
    <w:rsid w:val="0003509B"/>
    <w:rsid w:val="0006556F"/>
    <w:rsid w:val="000754B8"/>
    <w:rsid w:val="00077C20"/>
    <w:rsid w:val="00080714"/>
    <w:rsid w:val="00081A82"/>
    <w:rsid w:val="000A4241"/>
    <w:rsid w:val="000A5836"/>
    <w:rsid w:val="000C6871"/>
    <w:rsid w:val="000D5CFC"/>
    <w:rsid w:val="000E7AD1"/>
    <w:rsid w:val="00101C88"/>
    <w:rsid w:val="00106706"/>
    <w:rsid w:val="00111ACC"/>
    <w:rsid w:val="0013132A"/>
    <w:rsid w:val="0015331A"/>
    <w:rsid w:val="00156FF1"/>
    <w:rsid w:val="001C1A54"/>
    <w:rsid w:val="001C3158"/>
    <w:rsid w:val="001D1DEA"/>
    <w:rsid w:val="001D6EBD"/>
    <w:rsid w:val="001E2ADC"/>
    <w:rsid w:val="001F7FA8"/>
    <w:rsid w:val="0022463D"/>
    <w:rsid w:val="0022700A"/>
    <w:rsid w:val="002526C1"/>
    <w:rsid w:val="00276685"/>
    <w:rsid w:val="00286608"/>
    <w:rsid w:val="002C2F17"/>
    <w:rsid w:val="003071BD"/>
    <w:rsid w:val="00314377"/>
    <w:rsid w:val="00330A14"/>
    <w:rsid w:val="0034166C"/>
    <w:rsid w:val="0035024C"/>
    <w:rsid w:val="00373F75"/>
    <w:rsid w:val="003800C5"/>
    <w:rsid w:val="00390E0B"/>
    <w:rsid w:val="0040669E"/>
    <w:rsid w:val="004563C9"/>
    <w:rsid w:val="00473700"/>
    <w:rsid w:val="004C79C0"/>
    <w:rsid w:val="004D38A7"/>
    <w:rsid w:val="004F5204"/>
    <w:rsid w:val="0050156C"/>
    <w:rsid w:val="0054105D"/>
    <w:rsid w:val="005902D0"/>
    <w:rsid w:val="005D35C3"/>
    <w:rsid w:val="005D7D0E"/>
    <w:rsid w:val="00600D4C"/>
    <w:rsid w:val="006103E9"/>
    <w:rsid w:val="0062463B"/>
    <w:rsid w:val="00671B2E"/>
    <w:rsid w:val="00693249"/>
    <w:rsid w:val="006A367D"/>
    <w:rsid w:val="006A64FD"/>
    <w:rsid w:val="006C77AD"/>
    <w:rsid w:val="006F0B7F"/>
    <w:rsid w:val="006F440C"/>
    <w:rsid w:val="00742C32"/>
    <w:rsid w:val="00744056"/>
    <w:rsid w:val="00772A07"/>
    <w:rsid w:val="0077479C"/>
    <w:rsid w:val="00786F0C"/>
    <w:rsid w:val="007B2B03"/>
    <w:rsid w:val="007B34B7"/>
    <w:rsid w:val="007F2D4B"/>
    <w:rsid w:val="00801D1B"/>
    <w:rsid w:val="00810658"/>
    <w:rsid w:val="008129FB"/>
    <w:rsid w:val="008134C1"/>
    <w:rsid w:val="00815B4B"/>
    <w:rsid w:val="00825B15"/>
    <w:rsid w:val="00827E22"/>
    <w:rsid w:val="00833AFD"/>
    <w:rsid w:val="00851BB6"/>
    <w:rsid w:val="00896FE3"/>
    <w:rsid w:val="008A1BD3"/>
    <w:rsid w:val="008B3DED"/>
    <w:rsid w:val="008E5CD8"/>
    <w:rsid w:val="008F7741"/>
    <w:rsid w:val="009B1EC2"/>
    <w:rsid w:val="009C2F31"/>
    <w:rsid w:val="00A14783"/>
    <w:rsid w:val="00A148A1"/>
    <w:rsid w:val="00A56B95"/>
    <w:rsid w:val="00A57CBC"/>
    <w:rsid w:val="00A66B0D"/>
    <w:rsid w:val="00A96B79"/>
    <w:rsid w:val="00AB353A"/>
    <w:rsid w:val="00AB411A"/>
    <w:rsid w:val="00AC3A97"/>
    <w:rsid w:val="00B10BFB"/>
    <w:rsid w:val="00B16322"/>
    <w:rsid w:val="00B37394"/>
    <w:rsid w:val="00B74AAB"/>
    <w:rsid w:val="00B767F8"/>
    <w:rsid w:val="00BB019B"/>
    <w:rsid w:val="00BB5725"/>
    <w:rsid w:val="00BC10BA"/>
    <w:rsid w:val="00C57BDF"/>
    <w:rsid w:val="00C86D0E"/>
    <w:rsid w:val="00D01654"/>
    <w:rsid w:val="00D11F0A"/>
    <w:rsid w:val="00D545A1"/>
    <w:rsid w:val="00D701D9"/>
    <w:rsid w:val="00DB0818"/>
    <w:rsid w:val="00DB1CD7"/>
    <w:rsid w:val="00DC1BC8"/>
    <w:rsid w:val="00DF4029"/>
    <w:rsid w:val="00E050AF"/>
    <w:rsid w:val="00E4348D"/>
    <w:rsid w:val="00E735DF"/>
    <w:rsid w:val="00E90989"/>
    <w:rsid w:val="00EB0514"/>
    <w:rsid w:val="00EC72C5"/>
    <w:rsid w:val="00EE4C8E"/>
    <w:rsid w:val="00EF4D7A"/>
    <w:rsid w:val="00F051FE"/>
    <w:rsid w:val="00F05FFC"/>
    <w:rsid w:val="00F27A97"/>
    <w:rsid w:val="00F45942"/>
    <w:rsid w:val="00F53516"/>
    <w:rsid w:val="00F63CC7"/>
    <w:rsid w:val="00F64E06"/>
    <w:rsid w:val="00F7087A"/>
    <w:rsid w:val="00F7242D"/>
    <w:rsid w:val="00F96623"/>
    <w:rsid w:val="00F978D1"/>
    <w:rsid w:val="00FA21E7"/>
    <w:rsid w:val="00FA2300"/>
    <w:rsid w:val="00FA2C36"/>
    <w:rsid w:val="00FB00EE"/>
    <w:rsid w:val="00FE1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6FF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C2A2D95478D35A8DB26AF10EB4BC88A40BF5C39100C0D0CE59DD9571531BBB27A1C9022A4F6p0b7J" TargetMode="External"/><Relationship Id="rId18" Type="http://schemas.openxmlformats.org/officeDocument/2006/relationships/hyperlink" Target="consultantplus://offline/ref=3C2A2D95478D35A8DB26AF10EB4BC88A40BF5C39100C0D0CE59DD9571531BBB27A1C9022A4F6p0b7J" TargetMode="External"/><Relationship Id="rId26" Type="http://schemas.openxmlformats.org/officeDocument/2006/relationships/hyperlink" Target="consultantplus://offline/ref=3B00E69FCD44D039494A179329512F75E67C00F4F5AD377EA9968D72A64978DD2DD7963C545ECD65EA6C12jEd8G" TargetMode="External"/><Relationship Id="rId39" Type="http://schemas.openxmlformats.org/officeDocument/2006/relationships/hyperlink" Target="consultantplus://offline/ref=A16760A1BE27900BD8719EB4646C5D287E5E1D0B6E816B1AB8F6E1D0BCaFa6K" TargetMode="External"/><Relationship Id="rId3" Type="http://schemas.openxmlformats.org/officeDocument/2006/relationships/settings" Target="settings.xml"/><Relationship Id="rId21" Type="http://schemas.openxmlformats.org/officeDocument/2006/relationships/hyperlink" Target="consultantplus://offline/ref=3C2A2D95478D35A8DB26AF10EB4BC88A40BF5C39100C0D0CE59DD9571531BBB27A1C9022A4F6001BBEB37Dp7b5J" TargetMode="External"/><Relationship Id="rId34" Type="http://schemas.openxmlformats.org/officeDocument/2006/relationships/hyperlink" Target="consultantplus://offline/ref=7CFA13668D277B0CC46093AFC7BB392710D3E3C02F85133EFA806513FFe1Y9K" TargetMode="External"/><Relationship Id="rId42" Type="http://schemas.openxmlformats.org/officeDocument/2006/relationships/hyperlink" Target="consultantplus://offline/ref=A16760A1BE27900BD8719EB4646C5D287F571E0F67866B1AB8F6E1D0BCaFa6K" TargetMode="External"/><Relationship Id="rId47" Type="http://schemas.openxmlformats.org/officeDocument/2006/relationships/hyperlink" Target="consultantplus://offline/ref=7A7AC948C76DADB382D1C7A895F4889AC018A4CB0D32498BCF11D269A4931423k6T4K" TargetMode="External"/><Relationship Id="rId7" Type="http://schemas.openxmlformats.org/officeDocument/2006/relationships/hyperlink" Target="consultantplus://offline/ref=3C2A2D95478D35A8DB26AF10EB4BC88A40BF5C39100C0D0CE59DD9571531BBB27A1C9022A4F6001BBEB37Dp7b4J" TargetMode="External"/><Relationship Id="rId12" Type="http://schemas.openxmlformats.org/officeDocument/2006/relationships/hyperlink" Target="consultantplus://offline/ref=3C2A2D95478D35A8DB26AF10EB4BC88A40BF5C39100C0D0CE59DD9571531BBB27A1C9022A4F6001BBEB37Dp7b5J" TargetMode="External"/><Relationship Id="rId17" Type="http://schemas.openxmlformats.org/officeDocument/2006/relationships/hyperlink" Target="consultantplus://offline/ref=3C2A2D95478D35A8DB26B11DFD279F8640B4013211030552B0C2820A42p3b8J" TargetMode="External"/><Relationship Id="rId25" Type="http://schemas.openxmlformats.org/officeDocument/2006/relationships/hyperlink" Target="consultantplus://offline/ref=3C2A2D95478D35A8DB26AF10EB4BC88A40BF5C39100C0D0CE59DD9571531BBB27A1C9022A4F6001BBEB372p7b1J" TargetMode="External"/><Relationship Id="rId33" Type="http://schemas.openxmlformats.org/officeDocument/2006/relationships/hyperlink" Target="consultantplus://offline/ref=E32A2FEAF61E3C893D766F75442381FB99E4F253552C21BE711D159C5C8EE9C173353C1678D3DE86g0f7L" TargetMode="External"/><Relationship Id="rId38" Type="http://schemas.openxmlformats.org/officeDocument/2006/relationships/hyperlink" Target="consultantplus://offline/ref=7CFA13668D277B0CC46093AFC7BB392710D3E3C02F85133EFA806513FFe1Y9K" TargetMode="External"/><Relationship Id="rId46" Type="http://schemas.openxmlformats.org/officeDocument/2006/relationships/hyperlink" Target="consultantplus://offline/ref=A16760A1BE27900BD87180B972000A247E5542046C86684AE2A9BA8DEBFF8B95C9424D4108C83C91F05395aAa9K" TargetMode="External"/><Relationship Id="rId2" Type="http://schemas.openxmlformats.org/officeDocument/2006/relationships/styles" Target="styles.xml"/><Relationship Id="rId16" Type="http://schemas.openxmlformats.org/officeDocument/2006/relationships/hyperlink" Target="consultantplus://offline/ref=3C2A2D95478D35A8DB26AF10EB4BC88A40BF5C39100C0D0CE59DD9571531BBB27A1C9022A4F6001BBEB37Dp7b5J" TargetMode="External"/><Relationship Id="rId20" Type="http://schemas.openxmlformats.org/officeDocument/2006/relationships/hyperlink" Target="consultantplus://offline/ref=3C2A2D95478D35A8DB26AF10EB4BC88A40BF5C39100C0D0CE59DD9571531BBB27A1C9022A4F6001BBEB37Dp7b4J" TargetMode="External"/><Relationship Id="rId29" Type="http://schemas.openxmlformats.org/officeDocument/2006/relationships/hyperlink" Target="consultantplus://offline/ref=749BED12953807A6CE9E5B450E7EAFAD9D1C00FFB1DF6C6F1077CCCDD77D796E909B41AF5DB8ADF52C0433DBy0I" TargetMode="External"/><Relationship Id="rId41" Type="http://schemas.openxmlformats.org/officeDocument/2006/relationships/hyperlink" Target="consultantplus://offline/ref=37579C62C0F54659137A3041D238379A216D17633C758256FBF741F9CAqC74M" TargetMode="External"/><Relationship Id="rId1" Type="http://schemas.openxmlformats.org/officeDocument/2006/relationships/customXml" Target="../customXml/item1.xml"/><Relationship Id="rId6" Type="http://schemas.openxmlformats.org/officeDocument/2006/relationships/hyperlink" Target="consultantplus://offline/ref=3C2A2D95478D35A8DB26AF10EB4BC88A40BF5C39100C0D0CE59DD9571531BBB27A1C9022A4F6001BBEB37Dp7b0J" TargetMode="External"/><Relationship Id="rId11" Type="http://schemas.openxmlformats.org/officeDocument/2006/relationships/hyperlink" Target="consultantplus://offline/ref=3C2A2D95478D35A8DB26AF10EB4BC88A40BF5C39100C0D0CE59DD9571531BBB27A1C9022A4F6001BBEB37Dp7b4J" TargetMode="External"/><Relationship Id="rId24" Type="http://schemas.openxmlformats.org/officeDocument/2006/relationships/hyperlink" Target="consultantplus://offline/ref=3C2A2D95478D35A8DB26AF10EB4BC88A40BF5C39100C0D0CE59DD9571531BBB27A1C9022A4F6001BBEB37Dp7b5J" TargetMode="External"/><Relationship Id="rId32" Type="http://schemas.openxmlformats.org/officeDocument/2006/relationships/hyperlink" Target="consultantplus://offline/ref=749BED12953807A6CE9E5B450E7EAFAD9D1C00FFB1DF6C6F1077CCCDD77D796E909B41AF5DB8ADF52C0532DBy5I" TargetMode="External"/><Relationship Id="rId37" Type="http://schemas.openxmlformats.org/officeDocument/2006/relationships/hyperlink" Target="consultantplus://offline/ref=7CFA13668D277B0CC4608DA2D1D76E2B10D8BCCF2D82106EA0DF3E4EA810553AA9CC039DBEAF7992F4085De3Y0K" TargetMode="External"/><Relationship Id="rId40" Type="http://schemas.openxmlformats.org/officeDocument/2006/relationships/hyperlink" Target="consultantplus://offline/ref=A16760A1BE27900BD8719EB4646C5D287F571E0F67866B1AB8F6E1D0BCaFa6K" TargetMode="External"/><Relationship Id="rId45" Type="http://schemas.openxmlformats.org/officeDocument/2006/relationships/hyperlink" Target="consultantplus://offline/ref=A16760A1BE27900BD87180B972000A247E5542046C86684AE2A9BA8DEBFF8B95C9424D4108C83C91F05394aAa0K" TargetMode="External"/><Relationship Id="rId5" Type="http://schemas.openxmlformats.org/officeDocument/2006/relationships/hyperlink" Target="consultantplus://offline/ref=3C2A2D95478D35A8DB26AF10EB4BC88A40BF5C39100C0D0CE59DD9571531BBB27A1C9022A4F6p0b7J" TargetMode="External"/><Relationship Id="rId15" Type="http://schemas.openxmlformats.org/officeDocument/2006/relationships/hyperlink" Target="consultantplus://offline/ref=3C2A2D95478D35A8DB26AF10EB4BC88A40BF5C39100C0D0CE59DD9571531BBB27A1C9022A4F6001BBEB37Dp7b4J" TargetMode="External"/><Relationship Id="rId23" Type="http://schemas.openxmlformats.org/officeDocument/2006/relationships/hyperlink" Target="consultantplus://offline/ref=3C2A2D95478D35A8DB26AF10EB4BC88A40BF5C39100C0D0CE59DD9571531BBB27A1C9022A4F6001BBEB37Dp7b4J" TargetMode="External"/><Relationship Id="rId28" Type="http://schemas.openxmlformats.org/officeDocument/2006/relationships/hyperlink" Target="consultantplus://offline/ref=749BED12953807A6CE9E5B450E7EAFAD9D1C00FFB1DF6C6F1077CCCDD77D796E909B41AF5DB8ADFDD2yBI" TargetMode="External"/><Relationship Id="rId36" Type="http://schemas.openxmlformats.org/officeDocument/2006/relationships/hyperlink" Target="consultantplus://offline/ref=7E9EA91BF4E44FFC2774EB5465C7C6239F7DF229AF566DA2572423F707A2AB55D4975218AD25834FC0BAC7q0o0K" TargetMode="External"/><Relationship Id="rId49" Type="http://schemas.openxmlformats.org/officeDocument/2006/relationships/theme" Target="theme/theme1.xml"/><Relationship Id="rId10" Type="http://schemas.openxmlformats.org/officeDocument/2006/relationships/hyperlink" Target="consultantplus://offline/ref=3C2A2D95478D35A8DB26AF10EB4BC88A40BF5C39100C0D0CE59DD9571531BBB27A1C9022A4F6001BBEB37Dp7b0J" TargetMode="External"/><Relationship Id="rId19" Type="http://schemas.openxmlformats.org/officeDocument/2006/relationships/hyperlink" Target="consultantplus://offline/ref=3C2A2D95478D35A8DB26AF10EB4BC88A40BF5C39100C0D0CE59DD9571531BBB27A1C9022A4F6001BBEB37Dp7b0J" TargetMode="External"/><Relationship Id="rId31" Type="http://schemas.openxmlformats.org/officeDocument/2006/relationships/hyperlink" Target="consultantplus://offline/ref=749BED12953807A6CE9E5B450E7EAFAD9D1C00FFB1DF6C6F1077CCCDD77D796E909B41AF5DB8ADFDD2y4I" TargetMode="External"/><Relationship Id="rId44" Type="http://schemas.openxmlformats.org/officeDocument/2006/relationships/hyperlink" Target="consultantplus://offline/ref=A16760A1BE27900BD8719EB4646C5D287F571E0F67866B1AB8F6E1D0BCaFa6K" TargetMode="External"/><Relationship Id="rId4" Type="http://schemas.openxmlformats.org/officeDocument/2006/relationships/webSettings" Target="webSettings.xml"/><Relationship Id="rId9" Type="http://schemas.openxmlformats.org/officeDocument/2006/relationships/hyperlink" Target="consultantplus://offline/ref=3C2A2D95478D35A8DB26AF10EB4BC88A40BF5C39100C0D0CE59DD9571531BBB27A1C9022A4F6p0b7J" TargetMode="External"/><Relationship Id="rId14" Type="http://schemas.openxmlformats.org/officeDocument/2006/relationships/hyperlink" Target="consultantplus://offline/ref=3C2A2D95478D35A8DB26AF10EB4BC88A40BF5C39100C0D0CE59DD9571531BBB27A1C9022A4F6001BBEB37Dp7b0J" TargetMode="External"/><Relationship Id="rId22" Type="http://schemas.openxmlformats.org/officeDocument/2006/relationships/hyperlink" Target="consultantplus://offline/ref=3C2A2D95478D35A8DB26AF10EB4BC88A40BF5C39100C0D0CE59DD9571531BBB27A1C9022A4F6001BBEB37Dp7b0J" TargetMode="External"/><Relationship Id="rId27" Type="http://schemas.openxmlformats.org/officeDocument/2006/relationships/hyperlink" Target="consultantplus://offline/ref=749BED12953807A6CE9E5B450E7EAFAD9D1C00FFB1DF6C6F1077CCCDD77D796E909B41AF5DB8ADF52C0733DBy4I" TargetMode="External"/><Relationship Id="rId30" Type="http://schemas.openxmlformats.org/officeDocument/2006/relationships/hyperlink" Target="consultantplus://offline/ref=749BED12953807A6CE9E5B450E7EAFAD9D1C00FFB1DF6C6F1077CCCDD77D796E909B41AF5DB8ADF52C053BDBy7I" TargetMode="External"/><Relationship Id="rId35" Type="http://schemas.openxmlformats.org/officeDocument/2006/relationships/hyperlink" Target="consultantplus://offline/ref=7CFA13668D277B0CC4608DA2D1D76E2B10D8BCCF2D82106EA0DF3E4EA810553AA9CC039DBEAF7992F40956e3Y3K" TargetMode="External"/><Relationship Id="rId43" Type="http://schemas.openxmlformats.org/officeDocument/2006/relationships/hyperlink" Target="consultantplus://offline/ref=B6C25AEFDEF021E1AD0E24D130F55D5C8DE5666BCDB77B32087D9A5864I1F9N" TargetMode="External"/><Relationship Id="rId48" Type="http://schemas.openxmlformats.org/officeDocument/2006/relationships/fontTable" Target="fontTable.xml"/><Relationship Id="rId8" Type="http://schemas.openxmlformats.org/officeDocument/2006/relationships/hyperlink" Target="consultantplus://offline/ref=3C2A2D95478D35A8DB26AF10EB4BC88A40BF5C39100C0D0CE59DD9571531BBB27A1C9022A4F6001BBEB37Dp7b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EF9D-40FF-49A9-B96A-5792AE726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4883</Words>
  <Characters>27838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shahova</dc:creator>
  <cp:lastModifiedBy>shahova</cp:lastModifiedBy>
  <cp:revision>111</cp:revision>
  <cp:lastPrinted>2018-09-10T08:03:00Z</cp:lastPrinted>
  <dcterms:created xsi:type="dcterms:W3CDTF">2018-09-05T09:27:00Z</dcterms:created>
  <dcterms:modified xsi:type="dcterms:W3CDTF">2018-09-14T06:52:00Z</dcterms:modified>
</cp:coreProperties>
</file>